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8D2192" Type="http://schemas.openxmlformats.org/officeDocument/2006/relationships/officeDocument" Target="/word/document.xml" /><Relationship Id="coreR768D21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John </w:t>
      </w:r>
      <w:r>
        <w:fldChar w:fldCharType="begin"/>
      </w:r>
      <w:r>
        <w:instrText xml:space="preserve"> HYPERLINK "Gillis_Family.doc" </w:instrText>
      </w:r>
      <w:r>
        <w:fldChar w:fldCharType="separate"/>
      </w:r>
      <w:r>
        <w:rPr>
          <w:rStyle w:val="C2"/>
        </w:rPr>
        <w:t>G</w:t>
      </w:r>
      <w:bookmarkStart w:id="0" w:name="_Hlt132550832"/>
      <w:bookmarkStart w:id="1" w:name="_Hlt132550833"/>
      <w:r>
        <w:rPr>
          <w:rStyle w:val="C2"/>
        </w:rPr>
        <w:t>i</w:t>
      </w:r>
      <w:bookmarkEnd w:id="0"/>
      <w:bookmarkEnd w:id="1"/>
      <w:r>
        <w:rPr>
          <w:rStyle w:val="C2"/>
        </w:rPr>
        <w:t>llis</w:t>
      </w:r>
      <w:r>
        <w:rPr>
          <w:rStyle w:val="C2"/>
        </w:rPr>
        <w:fldChar w:fldCharType="end"/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t xml:space="preserve">From Morar, Scotland, first came to America in 1788.  Secured a grant of land on which the first Arisaig church was built in 1793.  Returned to Scotland “to bring out his wife and child, and a young woman, a relative, to become the wife of his friend John McNeil.” (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>, 142)</w:t>
      </w:r>
    </w:p>
    <w:p>
      <w:pPr>
        <w:ind w:left="720"/>
      </w:pPr>
      <w:r>
        <w:t>He is reputed to be the first permanent Scottish settler in what was to become Antigonish County (</w:t>
      </w:r>
      <w:r>
        <w:fldChar w:fldCharType="begin"/>
      </w:r>
      <w:r>
        <w:instrText xml:space="preserve"> QUOTE "MacLean, </w:instrText>
      </w:r>
      <w:r>
        <w:rPr>
          <w:i w:val="1"/>
        </w:rPr>
        <w:instrText>et al.</w:instrText>
      </w:r>
      <w:r>
        <w:instrText xml:space="preserve">" </w:instrText>
      </w:r>
      <w:r>
        <w:fldChar w:fldCharType="begin"/>
      </w:r>
      <w:r>
        <w:rPr>
          <w:vanish w:val="1"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fldChar w:fldCharType="separate"/>
      </w:r>
      <w:r>
        <w:fldChar w:fldCharType="end"/>
      </w:r>
      <w:r>
        <w:fldChar w:fldCharType="separate"/>
      </w:r>
      <w:r>
        <w:t xml:space="preserve">MacLean, </w:t>
      </w:r>
      <w:r>
        <w:rPr>
          <w:i w:val="1"/>
        </w:rPr>
        <w:t>et al.</w:t>
      </w:r>
      <w:r>
        <w:fldChar w:fldCharType="end"/>
      </w:r>
      <w:r>
        <w:t>, 45)</w:t>
      </w:r>
    </w:p>
    <w:p>
      <w:pPr>
        <w:ind w:left="720"/>
      </w:pPr>
    </w:p>
    <w:p>
      <w:pPr>
        <w:widowControl w:val="0"/>
        <w:jc w:val="center"/>
        <w:rPr>
          <w:sz w:val="20"/>
        </w:rPr>
      </w:pPr>
      <w:bookmarkStart w:id="2" w:name="PCRefList_Gillis_John_Ban"/>
      <w:r>
        <w:rPr>
          <w:sz w:val="20"/>
        </w:rPr>
        <w:t>Reference List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MacLean, R. A, et al. </w:t>
      </w:r>
      <w:r>
        <w:rPr>
          <w:sz w:val="20"/>
          <w:u w:val="single"/>
        </w:rPr>
        <w:t>History of Antigonish</w:t>
      </w:r>
      <w:r>
        <w:rPr>
          <w:sz w:val="20"/>
        </w:rPr>
        <w:t>. Antigonish, N.S: Casket Printing &amp; Publishing Co, 1976.</w:t>
      </w: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Rankin, Duncan Joseph. </w:t>
      </w:r>
      <w:r>
        <w:rPr>
          <w:sz w:val="20"/>
          <w:u w:val="single"/>
        </w:rPr>
        <w:t>A History of the County of Antigonish, Nova Scotia</w:t>
      </w:r>
      <w:r>
        <w:rPr>
          <w:sz w:val="20"/>
        </w:rPr>
        <w:t>. Toronto: Macmillan Co. of Canada, 1929.</w:t>
      </w:r>
    </w:p>
    <w:p>
      <w:pPr>
        <w:ind w:left="720"/>
      </w:pPr>
      <w:bookmarkEnd w:id="2"/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Gillis_John_Ban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11 April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5E40675A-BC73-4EF1-8B56-8A4EA316C69B}"/>
    <w:docVar w:name="dgnword-eventsink" w:val="20442080"/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0004000100000038E31300B010206004E51300BFEDD677004FD977FFFFFFFF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Gillis_John_Ban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5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Footer Char"/>
    <w:link w:val="P2"/>
    <w:rPr/>
  </w:style>
  <w:style w:type="character" w:styleId="C5">
    <w:name w:val="Header Char"/>
    <w:link w:val="P1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2006-04-12T00:30:00Z</dcterms:created>
  <cp:lastModifiedBy>Rod Bantjes</cp:lastModifiedBy>
  <dcterms:modified xsi:type="dcterms:W3CDTF">2024-04-03T15:47:33Z</dcterms:modified>
  <cp:revision>14</cp:revision>
  <dc:title>John (Ban) Gillis</dc:title>
</cp:coreProperties>
</file>