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8E647E8" w:rsidR="00877945" w:rsidRDefault="00872E9F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7C26D41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62CD5437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B637AA">
        <w:rPr>
          <w:bCs/>
          <w:sz w:val="28"/>
          <w:szCs w:val="28"/>
        </w:rPr>
        <w:t>MacDonald_</w:t>
      </w:r>
      <w:proofErr w:type="gramStart"/>
      <w:r w:rsidR="00B637AA">
        <w:rPr>
          <w:bCs/>
          <w:sz w:val="28"/>
          <w:szCs w:val="28"/>
        </w:rPr>
        <w:t>Angus</w:t>
      </w:r>
      <w:proofErr w:type="spellEnd"/>
      <w:r w:rsidR="00B637AA">
        <w:rPr>
          <w:bCs/>
          <w:sz w:val="28"/>
          <w:szCs w:val="28"/>
        </w:rPr>
        <w:t>(</w:t>
      </w:r>
      <w:proofErr w:type="gramEnd"/>
      <w:r w:rsidR="00B637AA">
        <w:rPr>
          <w:bCs/>
          <w:sz w:val="28"/>
          <w:szCs w:val="28"/>
        </w:rPr>
        <w:t>Brown’s Mountain)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0B7858">
        <w:fldChar w:fldCharType="begin"/>
      </w:r>
      <w:r w:rsidR="000B7858">
        <w:instrText xml:space="preserve"> HYPERLINK "file:///C:\\Users\\Rod\\Dropbox\\GIS\\Antigonish\\Texts\\Eigg\\Introduction.docx" </w:instrText>
      </w:r>
      <w:r w:rsidR="000B7858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0B7858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2B772DD9" w:rsidR="00113B71" w:rsidRDefault="00B637AA">
      <w:r>
        <w:t>Angus MacDonald (b. 1833</w:t>
      </w:r>
      <w:r w:rsidR="005154F7">
        <w:t>-d. 1915</w:t>
      </w:r>
      <w:r>
        <w:t xml:space="preserve">) born </w:t>
      </w:r>
      <w:r w:rsidR="005154F7">
        <w:t xml:space="preserve">Glendale, </w:t>
      </w:r>
      <w:r>
        <w:t xml:space="preserve">Cape Breton lived at Brown’s Mountain s/o Hugh MacDonald and Flora </w:t>
      </w:r>
      <w:proofErr w:type="spellStart"/>
      <w:r>
        <w:t>MacInnis</w:t>
      </w:r>
      <w:proofErr w:type="spellEnd"/>
      <w:r>
        <w:t xml:space="preserve"> </w:t>
      </w:r>
      <w:r w:rsidR="00F91056">
        <w:t xml:space="preserve">probate file 4314 page 652/1137 Pictou Estate File 1915 left no will </w:t>
      </w:r>
      <w:r>
        <w:t>married Janet Cameron (b. 1833</w:t>
      </w:r>
      <w:r w:rsidR="007C7F0C">
        <w:t>-d. 1905</w:t>
      </w:r>
      <w:r>
        <w:t xml:space="preserve">) born at back settlement </w:t>
      </w:r>
      <w:proofErr w:type="spellStart"/>
      <w:r>
        <w:t>Knoydart</w:t>
      </w:r>
      <w:proofErr w:type="spellEnd"/>
      <w:r>
        <w:t xml:space="preserve"> d/o Hugh Cameron and Mary </w:t>
      </w:r>
      <w:proofErr w:type="spellStart"/>
      <w:r>
        <w:t>MacGillivray</w:t>
      </w:r>
      <w:proofErr w:type="spellEnd"/>
      <w:r>
        <w:t xml:space="preserve"> </w:t>
      </w:r>
      <w:r w:rsidR="005154F7">
        <w:t xml:space="preserve">married </w:t>
      </w:r>
      <w:r>
        <w:t xml:space="preserve">May 13, 1869 at </w:t>
      </w:r>
      <w:proofErr w:type="spellStart"/>
      <w:r>
        <w:t>Arisaig</w:t>
      </w:r>
      <w:proofErr w:type="spellEnd"/>
      <w:r>
        <w:t xml:space="preserve"> NSVS. Mary </w:t>
      </w:r>
      <w:proofErr w:type="spellStart"/>
      <w:r>
        <w:t>MacGillivray</w:t>
      </w:r>
      <w:proofErr w:type="spellEnd"/>
      <w:r>
        <w:t xml:space="preserve"> was the daughter of Angus (Red) </w:t>
      </w:r>
      <w:proofErr w:type="spellStart"/>
      <w:r>
        <w:t>MacGillivray</w:t>
      </w:r>
      <w:proofErr w:type="spellEnd"/>
      <w:r>
        <w:t xml:space="preserve">. </w:t>
      </w:r>
    </w:p>
    <w:p w14:paraId="11A129C4" w14:textId="7FFE21C7" w:rsidR="0093334E" w:rsidRDefault="0093334E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90</w:t>
      </w:r>
    </w:p>
    <w:p w14:paraId="24268D7A" w14:textId="760E3697" w:rsidR="00D61D4A" w:rsidRDefault="0093334E">
      <w:pPr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31</w:t>
      </w:r>
    </w:p>
    <w:p w14:paraId="248C9588" w14:textId="40515B6C" w:rsidR="007C7F0C" w:rsidRDefault="007C7F0C">
      <w:pPr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0C2D0FFC" w14:textId="37CAF08B" w:rsidR="007C7F0C" w:rsidRDefault="007C7F0C">
      <w:pPr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1D759C37" w14:textId="677EFD9D" w:rsidR="00FE4173" w:rsidRPr="0093334E" w:rsidRDefault="00FE4173">
      <w:pPr>
        <w:rPr>
          <w:color w:val="FF0000"/>
        </w:rPr>
      </w:pPr>
      <w:r>
        <w:rPr>
          <w:color w:val="FF0000"/>
        </w:rPr>
        <w:t>1911 Census Pictou Barneys River District # 54</w:t>
      </w:r>
    </w:p>
    <w:p w14:paraId="2416397D" w14:textId="7929B9C5" w:rsidR="00113B71" w:rsidRDefault="00B637AA">
      <w:r>
        <w:tab/>
        <w:t xml:space="preserve">Flora MacDonald (b. </w:t>
      </w:r>
      <w:r w:rsidR="008E5427">
        <w:t xml:space="preserve">March 9, </w:t>
      </w:r>
      <w:r>
        <w:t>1870)</w:t>
      </w:r>
      <w:r w:rsidR="008E5427">
        <w:t xml:space="preserve"> NSVS</w:t>
      </w:r>
    </w:p>
    <w:p w14:paraId="6FBBA1A6" w14:textId="6377BC4A" w:rsidR="00B637AA" w:rsidRDefault="00B637AA">
      <w:r>
        <w:tab/>
        <w:t>Isabella</w:t>
      </w:r>
      <w:r w:rsidR="00FF08C4">
        <w:t xml:space="preserve"> (Mary)</w:t>
      </w:r>
      <w:r>
        <w:t xml:space="preserve"> MacDonald (b. 1873)</w:t>
      </w:r>
    </w:p>
    <w:p w14:paraId="1210B730" w14:textId="54A21094" w:rsidR="00864E16" w:rsidRDefault="00864E16">
      <w:r>
        <w:tab/>
        <w:t>Hugh MacDonald (b. April 2, 1874) born at Brown’s Mountain NSVS</w:t>
      </w:r>
      <w:bookmarkStart w:id="1" w:name="_GoBack"/>
      <w:bookmarkEnd w:id="1"/>
    </w:p>
    <w:p w14:paraId="753289C4" w14:textId="03F18493" w:rsidR="00B637AA" w:rsidRDefault="00B637AA">
      <w:r>
        <w:tab/>
        <w:t xml:space="preserve">Jane </w:t>
      </w:r>
      <w:r w:rsidR="00FF08C4">
        <w:t xml:space="preserve">(Janet) </w:t>
      </w:r>
      <w:r>
        <w:t>MacDonald (b. June 15, 1875)</w:t>
      </w:r>
    </w:p>
    <w:p w14:paraId="41D9A535" w14:textId="7A826BC7" w:rsidR="00B637AA" w:rsidRDefault="00B637AA">
      <w:r>
        <w:t xml:space="preserve">This family lived with Mary’s parents Hugh and Mary Cameron at Brown’s Mountain. </w:t>
      </w:r>
      <w:r w:rsidR="000D1C66">
        <w:t xml:space="preserve">Mary Cameron died in 1884 and Hugh Cameron before 1891. </w:t>
      </w:r>
    </w:p>
    <w:p w14:paraId="21DEC6EE" w14:textId="77777777" w:rsidR="000D1C66" w:rsidRDefault="000D1C66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54974" w14:textId="77777777" w:rsidR="000B7858" w:rsidRDefault="000B7858">
      <w:r>
        <w:separator/>
      </w:r>
    </w:p>
  </w:endnote>
  <w:endnote w:type="continuationSeparator" w:id="0">
    <w:p w14:paraId="02212483" w14:textId="77777777" w:rsidR="000B7858" w:rsidRDefault="000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E1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0B7858">
      <w:fldChar w:fldCharType="begin"/>
    </w:r>
    <w:r w:rsidR="000B7858">
      <w:instrText xml:space="preserve"> SECTIONPAGES   \* MERGEFORMAT </w:instrText>
    </w:r>
    <w:r w:rsidR="000B7858">
      <w:fldChar w:fldCharType="separate"/>
    </w:r>
    <w:r w:rsidR="00864E16">
      <w:rPr>
        <w:noProof/>
      </w:rPr>
      <w:t>1</w:t>
    </w:r>
    <w:r w:rsidR="000B7858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04777" w14:textId="77777777" w:rsidR="000B7858" w:rsidRDefault="000B7858">
      <w:r>
        <w:separator/>
      </w:r>
    </w:p>
  </w:footnote>
  <w:footnote w:type="continuationSeparator" w:id="0">
    <w:p w14:paraId="5E8C6D7D" w14:textId="77777777" w:rsidR="000B7858" w:rsidRDefault="000B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64E16">
      <w:rPr>
        <w:noProof/>
        <w:sz w:val="16"/>
        <w:szCs w:val="16"/>
      </w:rPr>
      <w:t>21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B7858"/>
    <w:rsid w:val="000D1C66"/>
    <w:rsid w:val="000E2BAC"/>
    <w:rsid w:val="00113B71"/>
    <w:rsid w:val="001A21C2"/>
    <w:rsid w:val="001F534A"/>
    <w:rsid w:val="00264C96"/>
    <w:rsid w:val="002B1853"/>
    <w:rsid w:val="003624EA"/>
    <w:rsid w:val="0037134F"/>
    <w:rsid w:val="003F1B2E"/>
    <w:rsid w:val="0046731A"/>
    <w:rsid w:val="004E3167"/>
    <w:rsid w:val="004F145C"/>
    <w:rsid w:val="004F5A5E"/>
    <w:rsid w:val="005154F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C7F0C"/>
    <w:rsid w:val="007E459C"/>
    <w:rsid w:val="00864E16"/>
    <w:rsid w:val="00872E9F"/>
    <w:rsid w:val="00877945"/>
    <w:rsid w:val="00885014"/>
    <w:rsid w:val="008E5427"/>
    <w:rsid w:val="0093334E"/>
    <w:rsid w:val="00A77482"/>
    <w:rsid w:val="00AB3E63"/>
    <w:rsid w:val="00B637AA"/>
    <w:rsid w:val="00B65008"/>
    <w:rsid w:val="00BB088E"/>
    <w:rsid w:val="00BD1C5A"/>
    <w:rsid w:val="00C25A8A"/>
    <w:rsid w:val="00C758D8"/>
    <w:rsid w:val="00C767CD"/>
    <w:rsid w:val="00C80D40"/>
    <w:rsid w:val="00D10BD8"/>
    <w:rsid w:val="00D453BA"/>
    <w:rsid w:val="00D61D4A"/>
    <w:rsid w:val="00E07F48"/>
    <w:rsid w:val="00E318D7"/>
    <w:rsid w:val="00E34664"/>
    <w:rsid w:val="00EA43B6"/>
    <w:rsid w:val="00EB1CAD"/>
    <w:rsid w:val="00EF537E"/>
    <w:rsid w:val="00F91056"/>
    <w:rsid w:val="00FC048E"/>
    <w:rsid w:val="00FE4173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1099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12</cp:revision>
  <cp:lastPrinted>2005-11-22T01:11:00Z</cp:lastPrinted>
  <dcterms:created xsi:type="dcterms:W3CDTF">2018-06-10T17:56:00Z</dcterms:created>
  <dcterms:modified xsi:type="dcterms:W3CDTF">2019-02-24T00:45:00Z</dcterms:modified>
</cp:coreProperties>
</file>