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D25DA5" w14:textId="3A458A63" w:rsidR="00877945" w:rsidRDefault="009748E6" w:rsidP="00877945">
      <w:pPr>
        <w:widowControl w:val="0"/>
        <w:autoSpaceDE w:val="0"/>
        <w:autoSpaceDN w:val="0"/>
        <w:adjustRightInd w:val="0"/>
        <w:ind w:left="720" w:hanging="720"/>
        <w:rPr>
          <w:noProof/>
        </w:rPr>
      </w:pPr>
      <w:r>
        <w:rPr>
          <w:noProof/>
          <w:lang w:val="en-CA" w:eastAsia="en-CA"/>
        </w:rPr>
        <w:drawing>
          <wp:inline distT="0" distB="0" distL="0" distR="0" wp14:anchorId="6DBEB9AA" wp14:editId="06DBD34B">
            <wp:extent cx="5486400" cy="330835"/>
            <wp:effectExtent l="19050" t="19050" r="19050" b="12065"/>
            <wp:docPr id="1"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30835"/>
                    </a:xfrm>
                    <a:prstGeom prst="rect">
                      <a:avLst/>
                    </a:prstGeom>
                    <a:noFill/>
                    <a:ln w="12700" cmpd="sng">
                      <a:solidFill>
                        <a:srgbClr val="0033CC"/>
                      </a:solidFill>
                      <a:miter lim="800000"/>
                      <a:headEnd/>
                      <a:tailEnd/>
                    </a:ln>
                    <a:effectLst/>
                  </pic:spPr>
                </pic:pic>
              </a:graphicData>
            </a:graphic>
          </wp:inline>
        </w:drawing>
      </w:r>
    </w:p>
    <w:p w14:paraId="05FB1284" w14:textId="4E892A8B" w:rsidR="00535E19" w:rsidRDefault="00AB3E63" w:rsidP="00877945">
      <w:pPr>
        <w:widowControl w:val="0"/>
        <w:autoSpaceDE w:val="0"/>
        <w:autoSpaceDN w:val="0"/>
        <w:adjustRightInd w:val="0"/>
        <w:ind w:left="720" w:hanging="720"/>
      </w:pPr>
      <w:proofErr w:type="spellStart"/>
      <w:r>
        <w:rPr>
          <w:bCs/>
          <w:sz w:val="28"/>
          <w:szCs w:val="28"/>
        </w:rPr>
        <w:t>Will</w:t>
      </w:r>
      <w:r w:rsidR="008B7458">
        <w:rPr>
          <w:bCs/>
          <w:sz w:val="28"/>
          <w:szCs w:val="28"/>
        </w:rPr>
        <w:t>_Gillis_</w:t>
      </w:r>
      <w:proofErr w:type="gramStart"/>
      <w:r w:rsidR="008B7458">
        <w:rPr>
          <w:bCs/>
          <w:sz w:val="28"/>
          <w:szCs w:val="28"/>
        </w:rPr>
        <w:t>John</w:t>
      </w:r>
      <w:proofErr w:type="spellEnd"/>
      <w:r w:rsidR="008B7458">
        <w:rPr>
          <w:bCs/>
          <w:sz w:val="28"/>
          <w:szCs w:val="28"/>
        </w:rPr>
        <w:t>(</w:t>
      </w:r>
      <w:proofErr w:type="gramEnd"/>
      <w:r w:rsidR="008B7458">
        <w:rPr>
          <w:bCs/>
          <w:sz w:val="28"/>
          <w:szCs w:val="28"/>
        </w:rPr>
        <w:t>Ban)</w:t>
      </w:r>
      <w:r w:rsidR="00EA43B6">
        <w:rPr>
          <w:bCs/>
          <w:sz w:val="28"/>
          <w:szCs w:val="28"/>
        </w:rPr>
        <w:t xml:space="preserve"> –</w:t>
      </w:r>
      <w:bookmarkStart w:id="0" w:name="PCRefList_Fraser_Ron"/>
      <w:r w:rsidR="00031D90">
        <w:rPr>
          <w:bCs/>
          <w:sz w:val="28"/>
          <w:szCs w:val="28"/>
        </w:rPr>
        <w:t xml:space="preserve"> </w:t>
      </w:r>
      <w:r w:rsidR="00A77482">
        <w:t>(</w:t>
      </w:r>
      <w:proofErr w:type="spellStart"/>
      <w:r w:rsidR="00EC69D2">
        <w:fldChar w:fldCharType="begin"/>
      </w:r>
      <w:r w:rsidR="00EC69D2">
        <w:instrText xml:space="preserve"> HYPERLINK "file:///C:\\Users\\Rod\\Dropbox\\GIS\\Antigonish\\Texts\\Eigg\\Introduction.docx" </w:instrText>
      </w:r>
      <w:r w:rsidR="00EC69D2">
        <w:fldChar w:fldCharType="separate"/>
      </w:r>
      <w:r w:rsidR="00FC048E">
        <w:rPr>
          <w:rStyle w:val="Hyperlink"/>
        </w:rPr>
        <w:t>Eigg</w:t>
      </w:r>
      <w:proofErr w:type="spellEnd"/>
      <w:r w:rsidR="00FC048E">
        <w:rPr>
          <w:rStyle w:val="Hyperlink"/>
        </w:rPr>
        <w:t xml:space="preserve"> Mountain Settlement History</w:t>
      </w:r>
      <w:r w:rsidR="00EC69D2">
        <w:rPr>
          <w:rStyle w:val="Hyperlink"/>
        </w:rPr>
        <w:fldChar w:fldCharType="end"/>
      </w:r>
      <w:r w:rsidR="00A77482">
        <w:t>)</w:t>
      </w:r>
    </w:p>
    <w:p w14:paraId="7F31EB16" w14:textId="77777777" w:rsidR="008B7458" w:rsidRDefault="008B7458" w:rsidP="00877945">
      <w:pPr>
        <w:widowControl w:val="0"/>
        <w:autoSpaceDE w:val="0"/>
        <w:autoSpaceDN w:val="0"/>
        <w:adjustRightInd w:val="0"/>
        <w:ind w:left="720" w:hanging="720"/>
      </w:pPr>
    </w:p>
    <w:p w14:paraId="1CEA25D9" w14:textId="1247F1B2" w:rsidR="008B7458" w:rsidRDefault="008B7458" w:rsidP="00877945">
      <w:pPr>
        <w:widowControl w:val="0"/>
        <w:autoSpaceDE w:val="0"/>
        <w:autoSpaceDN w:val="0"/>
        <w:adjustRightInd w:val="0"/>
        <w:ind w:left="720" w:hanging="720"/>
      </w:pPr>
      <w:r>
        <w:t>John Gillis (Ban) was the pioneer with his wife F</w:t>
      </w:r>
      <w:r w:rsidR="0063574B">
        <w:t xml:space="preserve">lora and settled in </w:t>
      </w:r>
      <w:proofErr w:type="spellStart"/>
      <w:r w:rsidR="0063574B">
        <w:t>Arisaig</w:t>
      </w:r>
      <w:proofErr w:type="spellEnd"/>
      <w:r w:rsidR="0063574B">
        <w:t>. Most</w:t>
      </w:r>
      <w:r>
        <w:t xml:space="preserve"> of the Gilli</w:t>
      </w:r>
      <w:r w:rsidR="0063574B">
        <w:t xml:space="preserve">s families on </w:t>
      </w:r>
      <w:proofErr w:type="spellStart"/>
      <w:r w:rsidR="0063574B">
        <w:t>Eigg</w:t>
      </w:r>
      <w:proofErr w:type="spellEnd"/>
      <w:r w:rsidR="0063574B">
        <w:t xml:space="preserve"> Mountain, </w:t>
      </w:r>
      <w:r>
        <w:t xml:space="preserve">Pleasant Valley </w:t>
      </w:r>
      <w:r w:rsidR="0063574B">
        <w:t xml:space="preserve">and </w:t>
      </w:r>
      <w:proofErr w:type="spellStart"/>
      <w:r w:rsidR="0063574B">
        <w:t>Arisaig</w:t>
      </w:r>
      <w:proofErr w:type="spellEnd"/>
      <w:r w:rsidR="0063574B">
        <w:t xml:space="preserve"> </w:t>
      </w:r>
      <w:r>
        <w:t>areas are desc</w:t>
      </w:r>
      <w:r w:rsidR="00FE3DCE">
        <w:t>ended from John (Ban) and Flora as Rankin points out in his book.</w:t>
      </w:r>
    </w:p>
    <w:p w14:paraId="5DBAA4A9" w14:textId="77777777" w:rsidR="008B7458" w:rsidRDefault="008B7458" w:rsidP="00877945">
      <w:pPr>
        <w:widowControl w:val="0"/>
        <w:autoSpaceDE w:val="0"/>
        <w:autoSpaceDN w:val="0"/>
        <w:adjustRightInd w:val="0"/>
        <w:ind w:left="720" w:hanging="720"/>
      </w:pPr>
    </w:p>
    <w:p w14:paraId="644629AE" w14:textId="17592B54" w:rsidR="008B7458" w:rsidRDefault="008B7458" w:rsidP="00877945">
      <w:pPr>
        <w:widowControl w:val="0"/>
        <w:autoSpaceDE w:val="0"/>
        <w:autoSpaceDN w:val="0"/>
        <w:adjustRightInd w:val="0"/>
        <w:ind w:left="720" w:hanging="720"/>
      </w:pPr>
      <w:r>
        <w:t xml:space="preserve">John (Ban) Gillis prepared his will August 8, 1832: “I give and bequeath to my son Angus Gillis one half of my lot of land lying at </w:t>
      </w:r>
      <w:proofErr w:type="spellStart"/>
      <w:r>
        <w:t>Arisaig</w:t>
      </w:r>
      <w:proofErr w:type="spellEnd"/>
      <w:r>
        <w:t>…to be divided by a line drawn or run across leaving to him the rear division. I also give to my well beloved son Alexander Gillis whom I likewise constitute, make and ordain the sole executor of this my last will and testament all and singular the front division of my said lot of land.”</w:t>
      </w:r>
    </w:p>
    <w:p w14:paraId="52DFED56" w14:textId="4A7B3F69" w:rsidR="008B7458" w:rsidRDefault="008B7458" w:rsidP="00877945">
      <w:pPr>
        <w:widowControl w:val="0"/>
        <w:autoSpaceDE w:val="0"/>
        <w:autoSpaceDN w:val="0"/>
        <w:adjustRightInd w:val="0"/>
        <w:ind w:left="720" w:hanging="720"/>
      </w:pPr>
      <w:r>
        <w:t>“I also ordain that the said front division to be supplied with timber from the rear division while timber lasts thereon”.</w:t>
      </w:r>
    </w:p>
    <w:p w14:paraId="0FD3C6B8" w14:textId="77777777" w:rsidR="008B7458" w:rsidRDefault="008B7458" w:rsidP="00877945">
      <w:pPr>
        <w:widowControl w:val="0"/>
        <w:autoSpaceDE w:val="0"/>
        <w:autoSpaceDN w:val="0"/>
        <w:adjustRightInd w:val="0"/>
        <w:ind w:left="720" w:hanging="720"/>
      </w:pPr>
    </w:p>
    <w:p w14:paraId="753C6C51" w14:textId="629759D9" w:rsidR="008B7458" w:rsidRDefault="0063574B" w:rsidP="00877945">
      <w:pPr>
        <w:widowControl w:val="0"/>
        <w:autoSpaceDE w:val="0"/>
        <w:autoSpaceDN w:val="0"/>
        <w:adjustRightInd w:val="0"/>
        <w:ind w:left="720" w:hanging="720"/>
      </w:pPr>
      <w:r>
        <w:t xml:space="preserve">Son John received one shilling while son Allan received the value of eight pounds in “country produce” to come equally from Angus and Alexander. Daughters Mary and Catherine received one shilling each. </w:t>
      </w:r>
    </w:p>
    <w:p w14:paraId="635ED7EF" w14:textId="77777777" w:rsidR="0063574B" w:rsidRDefault="0063574B" w:rsidP="00877945">
      <w:pPr>
        <w:widowControl w:val="0"/>
        <w:autoSpaceDE w:val="0"/>
        <w:autoSpaceDN w:val="0"/>
        <w:adjustRightInd w:val="0"/>
        <w:ind w:left="720" w:hanging="720"/>
      </w:pPr>
    </w:p>
    <w:p w14:paraId="7A896E35" w14:textId="0E292FA3" w:rsidR="0063574B" w:rsidRDefault="0063574B" w:rsidP="00877945">
      <w:pPr>
        <w:widowControl w:val="0"/>
        <w:autoSpaceDE w:val="0"/>
        <w:autoSpaceDN w:val="0"/>
        <w:adjustRightInd w:val="0"/>
        <w:ind w:left="720" w:hanging="720"/>
      </w:pPr>
      <w:r>
        <w:t xml:space="preserve">Flora Gillis – wife of John (Ban) was to receive “her share of my said land as the law direct and also one third of all the produce of the said front division in grain and potatoes together with three </w:t>
      </w:r>
      <w:proofErr w:type="spellStart"/>
      <w:r>
        <w:t>milch</w:t>
      </w:r>
      <w:proofErr w:type="spellEnd"/>
      <w:r w:rsidR="00A068C4">
        <w:t xml:space="preserve"> (milk)</w:t>
      </w:r>
      <w:r>
        <w:t xml:space="preserve"> cows …(and)…provided in firewood is a sufficient manner.  </w:t>
      </w:r>
    </w:p>
    <w:p w14:paraId="6D0FFDFF" w14:textId="77777777" w:rsidR="00FE3DCE" w:rsidRDefault="00FE3DCE" w:rsidP="00877945">
      <w:pPr>
        <w:widowControl w:val="0"/>
        <w:autoSpaceDE w:val="0"/>
        <w:autoSpaceDN w:val="0"/>
        <w:adjustRightInd w:val="0"/>
        <w:ind w:left="720" w:hanging="720"/>
      </w:pPr>
    </w:p>
    <w:p w14:paraId="199012A8" w14:textId="09A30DD7" w:rsidR="00FE3DCE" w:rsidRDefault="00FE3DCE" w:rsidP="00877945">
      <w:pPr>
        <w:widowControl w:val="0"/>
        <w:autoSpaceDE w:val="0"/>
        <w:autoSpaceDN w:val="0"/>
        <w:adjustRightInd w:val="0"/>
        <w:ind w:left="720" w:hanging="720"/>
      </w:pPr>
      <w:r>
        <w:t>A granddaughter – Catherine – daughter of Alexander was mentioned in the will and is to be “supplied in apparel suitable to her situation and that if joining the married state in a decent manner agreeable to their desire (Alexander and mother Flora) she receives from my wife one cow and six sheep and from my son Alexander one cow, she always obeying them as a prudent young woman ought to”.</w:t>
      </w:r>
    </w:p>
    <w:p w14:paraId="4F5697B1" w14:textId="77777777" w:rsidR="00FE3DCE" w:rsidRDefault="00FE3DCE" w:rsidP="00877945">
      <w:pPr>
        <w:widowControl w:val="0"/>
        <w:autoSpaceDE w:val="0"/>
        <w:autoSpaceDN w:val="0"/>
        <w:adjustRightInd w:val="0"/>
        <w:ind w:left="720" w:hanging="720"/>
      </w:pPr>
    </w:p>
    <w:p w14:paraId="4806500B" w14:textId="50B21FAC" w:rsidR="00FE3DCE" w:rsidRDefault="00FE3DCE" w:rsidP="00877945">
      <w:pPr>
        <w:widowControl w:val="0"/>
        <w:autoSpaceDE w:val="0"/>
        <w:autoSpaceDN w:val="0"/>
        <w:adjustRightInd w:val="0"/>
        <w:ind w:left="720" w:hanging="720"/>
      </w:pPr>
      <w:r>
        <w:t xml:space="preserve">John (Ban) crossed out the word “beloved” when he referred to </w:t>
      </w:r>
      <w:r w:rsidR="00A068C4">
        <w:t xml:space="preserve">his </w:t>
      </w:r>
      <w:r>
        <w:t xml:space="preserve">son </w:t>
      </w:r>
      <w:r w:rsidR="00A068C4">
        <w:t>Angus but left it in when he mentioned his son Alexander.</w:t>
      </w:r>
    </w:p>
    <w:p w14:paraId="5C75FAD9" w14:textId="77777777" w:rsidR="00A068C4" w:rsidRDefault="00A068C4" w:rsidP="00877945">
      <w:pPr>
        <w:widowControl w:val="0"/>
        <w:autoSpaceDE w:val="0"/>
        <w:autoSpaceDN w:val="0"/>
        <w:adjustRightInd w:val="0"/>
        <w:ind w:left="720" w:hanging="720"/>
      </w:pPr>
    </w:p>
    <w:p w14:paraId="35255038" w14:textId="094CC07F" w:rsidR="00A068C4" w:rsidRDefault="00A068C4" w:rsidP="00877945">
      <w:pPr>
        <w:widowControl w:val="0"/>
        <w:autoSpaceDE w:val="0"/>
        <w:autoSpaceDN w:val="0"/>
        <w:adjustRightInd w:val="0"/>
        <w:ind w:left="720" w:hanging="720"/>
      </w:pPr>
      <w:r>
        <w:t>Unfortunately the probate file only contains the will. John (Ban) could not write his name so make a mark and the witnesses were – Ronald</w:t>
      </w:r>
      <w:r w:rsidR="0075411C">
        <w:t xml:space="preserve"> or Ranald</w:t>
      </w:r>
      <w:r>
        <w:t xml:space="preserve"> MacDonald, John MacKinnon and Alex MacDonald.</w:t>
      </w:r>
    </w:p>
    <w:p w14:paraId="1ABF0668" w14:textId="77777777" w:rsidR="008B7458" w:rsidRDefault="008B7458" w:rsidP="008B7458">
      <w:pPr>
        <w:widowControl w:val="0"/>
        <w:autoSpaceDE w:val="0"/>
        <w:autoSpaceDN w:val="0"/>
        <w:adjustRightInd w:val="0"/>
      </w:pPr>
    </w:p>
    <w:bookmarkEnd w:id="0"/>
    <w:p w14:paraId="4103EC0D" w14:textId="3A0FA0D4" w:rsidR="004E3167" w:rsidRDefault="004E3167" w:rsidP="00113B71"/>
    <w:p w14:paraId="429D3565" w14:textId="77777777" w:rsidR="00113B71" w:rsidRDefault="00113B71"/>
    <w:p w14:paraId="2416397D" w14:textId="77777777" w:rsidR="00113B71" w:rsidRDefault="00113B71"/>
    <w:p w14:paraId="03A82311" w14:textId="224AC1AC" w:rsidR="00743746" w:rsidRDefault="00743746">
      <w:r>
        <w:br w:type="page"/>
      </w:r>
    </w:p>
    <w:p w14:paraId="28F4B8D4" w14:textId="771DCD55" w:rsidR="00113B71" w:rsidRDefault="00743746">
      <w:r>
        <w:rPr>
          <w:noProof/>
          <w:lang w:val="en-CA" w:eastAsia="en-CA"/>
        </w:rPr>
        <w:lastRenderedPageBreak/>
        <w:drawing>
          <wp:inline distT="0" distB="0" distL="0" distR="0" wp14:anchorId="4C6A8076" wp14:editId="27933DDB">
            <wp:extent cx="5486400" cy="6194764"/>
            <wp:effectExtent l="0" t="0" r="0" b="0"/>
            <wp:docPr id="2" name="Picture 2" descr="C:\Users\Elizabeth\Downloads\record-image_undefined (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beth\Downloads\record-image_undefined (7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6194764"/>
                    </a:xfrm>
                    <a:prstGeom prst="rect">
                      <a:avLst/>
                    </a:prstGeom>
                    <a:noFill/>
                    <a:ln>
                      <a:noFill/>
                    </a:ln>
                  </pic:spPr>
                </pic:pic>
              </a:graphicData>
            </a:graphic>
          </wp:inline>
        </w:drawing>
      </w:r>
    </w:p>
    <w:p w14:paraId="56B8CA22" w14:textId="0A2F5073" w:rsidR="00743746" w:rsidRDefault="00743746">
      <w:r>
        <w:br w:type="page"/>
      </w:r>
    </w:p>
    <w:p w14:paraId="542DF3F0" w14:textId="0CFC9EFE" w:rsidR="00743746" w:rsidRDefault="00743746">
      <w:r>
        <w:rPr>
          <w:noProof/>
          <w:lang w:val="en-CA" w:eastAsia="en-CA"/>
        </w:rPr>
        <w:lastRenderedPageBreak/>
        <w:drawing>
          <wp:inline distT="0" distB="0" distL="0" distR="0" wp14:anchorId="1355E80D" wp14:editId="3D38CAB6">
            <wp:extent cx="5486400" cy="6299972"/>
            <wp:effectExtent l="0" t="0" r="0" b="5715"/>
            <wp:docPr id="3" name="Picture 3" descr="C:\Users\Elizabeth\Downloads\record-image_undefined (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zabeth\Downloads\record-image_undefined (7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6299972"/>
                    </a:xfrm>
                    <a:prstGeom prst="rect">
                      <a:avLst/>
                    </a:prstGeom>
                    <a:noFill/>
                    <a:ln>
                      <a:noFill/>
                    </a:ln>
                  </pic:spPr>
                </pic:pic>
              </a:graphicData>
            </a:graphic>
          </wp:inline>
        </w:drawing>
      </w:r>
    </w:p>
    <w:p w14:paraId="6455EE8F" w14:textId="46C57358" w:rsidR="00743746" w:rsidRDefault="00743746">
      <w:r>
        <w:br w:type="page"/>
      </w:r>
    </w:p>
    <w:p w14:paraId="1FE6DEE6" w14:textId="19C9173A" w:rsidR="00113B71" w:rsidRDefault="00743746">
      <w:r>
        <w:rPr>
          <w:noProof/>
          <w:lang w:val="en-CA" w:eastAsia="en-CA"/>
        </w:rPr>
        <w:lastRenderedPageBreak/>
        <w:drawing>
          <wp:inline distT="0" distB="0" distL="0" distR="0" wp14:anchorId="514919EF" wp14:editId="6A812D3A">
            <wp:extent cx="5486400" cy="6192627"/>
            <wp:effectExtent l="0" t="0" r="0" b="0"/>
            <wp:docPr id="4" name="Picture 4" descr="C:\Users\Elizabeth\Downloads\record-image_undefined (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zabeth\Downloads\record-image_undefined (7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6192627"/>
                    </a:xfrm>
                    <a:prstGeom prst="rect">
                      <a:avLst/>
                    </a:prstGeom>
                    <a:noFill/>
                    <a:ln>
                      <a:noFill/>
                    </a:ln>
                  </pic:spPr>
                </pic:pic>
              </a:graphicData>
            </a:graphic>
          </wp:inline>
        </w:drawing>
      </w:r>
      <w:bookmarkStart w:id="1" w:name="_GoBack"/>
      <w:bookmarkEnd w:id="1"/>
    </w:p>
    <w:sectPr w:rsidR="00113B71">
      <w:headerReference w:type="default" r:id="rId12"/>
      <w:footerReference w:type="defaul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993862" w14:textId="77777777" w:rsidR="000E7591" w:rsidRDefault="000E7591">
      <w:r>
        <w:separator/>
      </w:r>
    </w:p>
  </w:endnote>
  <w:endnote w:type="continuationSeparator" w:id="0">
    <w:p w14:paraId="7508D807" w14:textId="77777777" w:rsidR="000E7591" w:rsidRDefault="000E7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6680C" w14:textId="77777777" w:rsidR="00BD1C5A" w:rsidRDefault="00BD1C5A" w:rsidP="00BD1C5A">
    <w:pPr>
      <w:pStyle w:val="Footer"/>
      <w:jc w:val="right"/>
    </w:pPr>
    <w:r>
      <w:fldChar w:fldCharType="begin"/>
    </w:r>
    <w:r>
      <w:instrText xml:space="preserve"> PAGE   \* MERGEFORMAT </w:instrText>
    </w:r>
    <w:r>
      <w:fldChar w:fldCharType="separate"/>
    </w:r>
    <w:r w:rsidR="00743746">
      <w:rPr>
        <w:noProof/>
      </w:rPr>
      <w:t>4</w:t>
    </w:r>
    <w:r>
      <w:rPr>
        <w:noProof/>
      </w:rPr>
      <w:fldChar w:fldCharType="end"/>
    </w:r>
    <w:r>
      <w:rPr>
        <w:noProof/>
      </w:rPr>
      <w:t xml:space="preserve"> of </w:t>
    </w:r>
    <w:r w:rsidR="000E7591">
      <w:fldChar w:fldCharType="begin"/>
    </w:r>
    <w:r w:rsidR="000E7591">
      <w:instrText xml:space="preserve"> SECTIONPAGES   \* MERGEFORMAT </w:instrText>
    </w:r>
    <w:r w:rsidR="000E7591">
      <w:fldChar w:fldCharType="separate"/>
    </w:r>
    <w:r w:rsidR="00743746">
      <w:rPr>
        <w:noProof/>
      </w:rPr>
      <w:t>4</w:t>
    </w:r>
    <w:r w:rsidR="000E7591">
      <w:rPr>
        <w:noProof/>
      </w:rPr>
      <w:fldChar w:fldCharType="end"/>
    </w:r>
  </w:p>
  <w:p w14:paraId="1AA289D9" w14:textId="77777777" w:rsidR="00535E19" w:rsidRPr="00BD1C5A" w:rsidRDefault="00535E19" w:rsidP="00BD1C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4C4BBC" w14:textId="77777777" w:rsidR="000E7591" w:rsidRDefault="000E7591">
      <w:r>
        <w:separator/>
      </w:r>
    </w:p>
  </w:footnote>
  <w:footnote w:type="continuationSeparator" w:id="0">
    <w:p w14:paraId="7C37C302" w14:textId="77777777" w:rsidR="000E7591" w:rsidRDefault="000E75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DB90D2" w14:textId="718C4377" w:rsidR="005675EE" w:rsidRDefault="005675EE" w:rsidP="005675EE">
    <w:pPr>
      <w:pStyle w:val="Header"/>
      <w:jc w:val="right"/>
      <w:rPr>
        <w:sz w:val="16"/>
        <w:szCs w:val="16"/>
      </w:rPr>
    </w:pPr>
    <w:proofErr w:type="spellStart"/>
    <w:r>
      <w:rPr>
        <w:sz w:val="16"/>
        <w:szCs w:val="16"/>
      </w:rPr>
      <w:t>Bantjes</w:t>
    </w:r>
    <w:proofErr w:type="spellEnd"/>
    <w:r>
      <w:rPr>
        <w:sz w:val="16"/>
        <w:szCs w:val="16"/>
      </w:rPr>
      <w:t xml:space="preserve"> /</w:t>
    </w:r>
    <w:proofErr w:type="spellStart"/>
    <w:r w:rsidR="00031D90">
      <w:rPr>
        <w:sz w:val="16"/>
        <w:szCs w:val="16"/>
      </w:rPr>
      <w:t>J.D.MacDonald</w:t>
    </w:r>
    <w:proofErr w:type="spellEnd"/>
    <w:r>
      <w:rPr>
        <w:sz w:val="16"/>
        <w:szCs w:val="16"/>
      </w:rPr>
      <w:t xml:space="preserve">, File: </w:t>
    </w:r>
    <w:r>
      <w:rPr>
        <w:sz w:val="16"/>
        <w:szCs w:val="16"/>
      </w:rPr>
      <w:fldChar w:fldCharType="begin"/>
    </w:r>
    <w:r>
      <w:rPr>
        <w:sz w:val="16"/>
        <w:szCs w:val="16"/>
      </w:rPr>
      <w:instrText xml:space="preserve"> FILENAME  </w:instrText>
    </w:r>
    <w:r>
      <w:rPr>
        <w:sz w:val="16"/>
        <w:szCs w:val="16"/>
      </w:rPr>
      <w:fldChar w:fldCharType="separate"/>
    </w:r>
    <w:r w:rsidR="00031D90">
      <w:rPr>
        <w:noProof/>
        <w:sz w:val="16"/>
        <w:szCs w:val="16"/>
      </w:rPr>
      <w:t>Obit_BLANK.docx</w:t>
    </w:r>
    <w:r>
      <w:rPr>
        <w:sz w:val="16"/>
        <w:szCs w:val="16"/>
      </w:rPr>
      <w:fldChar w:fldCharType="end"/>
    </w:r>
    <w:r>
      <w:rPr>
        <w:sz w:val="16"/>
        <w:szCs w:val="16"/>
      </w:rPr>
      <w:t xml:space="preserve">, Created: </w:t>
    </w:r>
    <w:r>
      <w:rPr>
        <w:sz w:val="16"/>
        <w:szCs w:val="16"/>
      </w:rPr>
      <w:fldChar w:fldCharType="begin"/>
    </w:r>
    <w:r>
      <w:rPr>
        <w:sz w:val="16"/>
        <w:szCs w:val="16"/>
      </w:rPr>
      <w:instrText xml:space="preserve"> CREATEDATE  \@ "d MMMM yyyy" </w:instrText>
    </w:r>
    <w:r>
      <w:rPr>
        <w:sz w:val="16"/>
        <w:szCs w:val="16"/>
      </w:rPr>
      <w:fldChar w:fldCharType="separate"/>
    </w:r>
    <w:r w:rsidR="00031D90">
      <w:rPr>
        <w:noProof/>
        <w:sz w:val="16"/>
        <w:szCs w:val="16"/>
      </w:rPr>
      <w:t>20 April 2018</w:t>
    </w:r>
    <w:r>
      <w:rPr>
        <w:sz w:val="16"/>
        <w:szCs w:val="16"/>
      </w:rPr>
      <w:fldChar w:fldCharType="end"/>
    </w:r>
    <w:r>
      <w:rPr>
        <w:sz w:val="16"/>
        <w:szCs w:val="16"/>
      </w:rPr>
      <w:t xml:space="preserve">, Edited: </w:t>
    </w:r>
    <w:r>
      <w:rPr>
        <w:sz w:val="16"/>
        <w:szCs w:val="16"/>
      </w:rPr>
      <w:fldChar w:fldCharType="begin"/>
    </w:r>
    <w:r>
      <w:rPr>
        <w:sz w:val="16"/>
        <w:szCs w:val="16"/>
      </w:rPr>
      <w:instrText xml:space="preserve"> SAVEDATE  \@ "d MMMM yyyy" </w:instrText>
    </w:r>
    <w:r>
      <w:rPr>
        <w:sz w:val="16"/>
        <w:szCs w:val="16"/>
      </w:rPr>
      <w:fldChar w:fldCharType="separate"/>
    </w:r>
    <w:r w:rsidR="00743746">
      <w:rPr>
        <w:noProof/>
        <w:sz w:val="16"/>
        <w:szCs w:val="16"/>
      </w:rPr>
      <w:t>26 November 2018</w:t>
    </w:r>
    <w:r>
      <w:rPr>
        <w:sz w:val="16"/>
        <w:szCs w:val="16"/>
      </w:rPr>
      <w:fldChar w:fldCharType="end"/>
    </w:r>
  </w:p>
  <w:p w14:paraId="654F99E2" w14:textId="77777777" w:rsidR="00535E19" w:rsidRPr="005675EE" w:rsidRDefault="00535E19" w:rsidP="005675E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7"/>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PC4SetupInfo" w:val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
    <w:docVar w:name="PCRefListBookmark" w:val="PCRefList_Fraser_Ron"/>
  </w:docVars>
  <w:rsids>
    <w:rsidRoot w:val="00A77482"/>
    <w:rsid w:val="00031D90"/>
    <w:rsid w:val="00085ABE"/>
    <w:rsid w:val="000E2BAC"/>
    <w:rsid w:val="000E7591"/>
    <w:rsid w:val="00113B71"/>
    <w:rsid w:val="00264C96"/>
    <w:rsid w:val="002B1853"/>
    <w:rsid w:val="003F1B2E"/>
    <w:rsid w:val="0046731A"/>
    <w:rsid w:val="004E3167"/>
    <w:rsid w:val="00521F0F"/>
    <w:rsid w:val="00535E19"/>
    <w:rsid w:val="005675EE"/>
    <w:rsid w:val="00576E50"/>
    <w:rsid w:val="0063574B"/>
    <w:rsid w:val="006579F8"/>
    <w:rsid w:val="00682E84"/>
    <w:rsid w:val="00703A0B"/>
    <w:rsid w:val="00710B2F"/>
    <w:rsid w:val="00743746"/>
    <w:rsid w:val="0075411C"/>
    <w:rsid w:val="00797CCF"/>
    <w:rsid w:val="007B0A95"/>
    <w:rsid w:val="007E459C"/>
    <w:rsid w:val="00877945"/>
    <w:rsid w:val="00885014"/>
    <w:rsid w:val="008B7458"/>
    <w:rsid w:val="00971687"/>
    <w:rsid w:val="009748E6"/>
    <w:rsid w:val="00A068C4"/>
    <w:rsid w:val="00A77482"/>
    <w:rsid w:val="00AB3E63"/>
    <w:rsid w:val="00BB088E"/>
    <w:rsid w:val="00BD1C5A"/>
    <w:rsid w:val="00C25A8A"/>
    <w:rsid w:val="00C758D8"/>
    <w:rsid w:val="00C767CD"/>
    <w:rsid w:val="00C80D40"/>
    <w:rsid w:val="00D453BA"/>
    <w:rsid w:val="00E07F48"/>
    <w:rsid w:val="00E318D7"/>
    <w:rsid w:val="00EA43B6"/>
    <w:rsid w:val="00EC69D2"/>
    <w:rsid w:val="00EF537E"/>
    <w:rsid w:val="00FC048E"/>
    <w:rsid w:val="00FE3D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15B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paragraph" w:styleId="Header">
    <w:name w:val="header"/>
    <w:basedOn w:val="Normal"/>
    <w:link w:val="HeaderChar"/>
    <w:uiPriority w:val="99"/>
    <w:semiHidden/>
    <w:pPr>
      <w:tabs>
        <w:tab w:val="center" w:pos="4320"/>
        <w:tab w:val="right" w:pos="8640"/>
      </w:tabs>
    </w:pPr>
  </w:style>
  <w:style w:type="paragraph" w:styleId="Footer">
    <w:name w:val="footer"/>
    <w:basedOn w:val="Normal"/>
    <w:link w:val="FooterChar"/>
    <w:uiPriority w:val="99"/>
    <w:semiHidden/>
    <w:pPr>
      <w:tabs>
        <w:tab w:val="center" w:pos="4320"/>
        <w:tab w:val="right" w:pos="8640"/>
      </w:tabs>
    </w:pPr>
  </w:style>
  <w:style w:type="character" w:styleId="FollowedHyperlink">
    <w:name w:val="FollowedHyperlink"/>
    <w:semiHidden/>
    <w:rPr>
      <w:color w:val="800080"/>
      <w:u w:val="single"/>
    </w:rPr>
  </w:style>
  <w:style w:type="paragraph" w:styleId="BalloonText">
    <w:name w:val="Balloon Text"/>
    <w:basedOn w:val="Normal"/>
    <w:link w:val="BalloonTextChar"/>
    <w:uiPriority w:val="99"/>
    <w:semiHidden/>
    <w:unhideWhenUsed/>
    <w:rsid w:val="00A77482"/>
    <w:rPr>
      <w:rFonts w:ascii="Tahoma" w:hAnsi="Tahoma" w:cs="Tahoma"/>
      <w:sz w:val="16"/>
      <w:szCs w:val="16"/>
    </w:rPr>
  </w:style>
  <w:style w:type="character" w:customStyle="1" w:styleId="BalloonTextChar">
    <w:name w:val="Balloon Text Char"/>
    <w:link w:val="BalloonText"/>
    <w:uiPriority w:val="99"/>
    <w:semiHidden/>
    <w:rsid w:val="00A77482"/>
    <w:rPr>
      <w:rFonts w:ascii="Tahoma" w:hAnsi="Tahoma" w:cs="Tahoma"/>
      <w:sz w:val="16"/>
      <w:szCs w:val="16"/>
      <w:lang w:val="en-US" w:eastAsia="en-US"/>
    </w:rPr>
  </w:style>
  <w:style w:type="character" w:customStyle="1" w:styleId="HeaderChar">
    <w:name w:val="Header Char"/>
    <w:link w:val="Header"/>
    <w:uiPriority w:val="99"/>
    <w:semiHidden/>
    <w:rsid w:val="005675EE"/>
    <w:rPr>
      <w:sz w:val="24"/>
      <w:szCs w:val="24"/>
      <w:lang w:val="en-US" w:eastAsia="en-US"/>
    </w:rPr>
  </w:style>
  <w:style w:type="character" w:customStyle="1" w:styleId="FooterChar">
    <w:name w:val="Footer Char"/>
    <w:link w:val="Footer"/>
    <w:uiPriority w:val="99"/>
    <w:semiHidden/>
    <w:rsid w:val="00BD1C5A"/>
    <w:rPr>
      <w:sz w:val="24"/>
      <w:szCs w:val="24"/>
      <w:lang w:val="en-US" w:eastAsia="en-US"/>
    </w:rPr>
  </w:style>
  <w:style w:type="character" w:styleId="CommentReference">
    <w:name w:val="annotation reference"/>
    <w:uiPriority w:val="99"/>
    <w:semiHidden/>
    <w:unhideWhenUsed/>
    <w:rsid w:val="00EA43B6"/>
    <w:rPr>
      <w:sz w:val="16"/>
      <w:szCs w:val="16"/>
    </w:rPr>
  </w:style>
  <w:style w:type="paragraph" w:styleId="CommentText">
    <w:name w:val="annotation text"/>
    <w:basedOn w:val="Normal"/>
    <w:link w:val="CommentTextChar"/>
    <w:uiPriority w:val="99"/>
    <w:semiHidden/>
    <w:unhideWhenUsed/>
    <w:rsid w:val="00EA43B6"/>
    <w:rPr>
      <w:sz w:val="20"/>
      <w:szCs w:val="20"/>
    </w:rPr>
  </w:style>
  <w:style w:type="character" w:customStyle="1" w:styleId="CommentTextChar">
    <w:name w:val="Comment Text Char"/>
    <w:basedOn w:val="DefaultParagraphFont"/>
    <w:link w:val="CommentText"/>
    <w:uiPriority w:val="99"/>
    <w:semiHidden/>
    <w:rsid w:val="00EA43B6"/>
  </w:style>
  <w:style w:type="paragraph" w:styleId="CommentSubject">
    <w:name w:val="annotation subject"/>
    <w:basedOn w:val="CommentText"/>
    <w:next w:val="CommentText"/>
    <w:link w:val="CommentSubjectChar"/>
    <w:uiPriority w:val="99"/>
    <w:semiHidden/>
    <w:unhideWhenUsed/>
    <w:rsid w:val="00EA43B6"/>
    <w:rPr>
      <w:b/>
      <w:bCs/>
    </w:rPr>
  </w:style>
  <w:style w:type="character" w:customStyle="1" w:styleId="CommentSubjectChar">
    <w:name w:val="Comment Subject Char"/>
    <w:link w:val="CommentSubject"/>
    <w:uiPriority w:val="99"/>
    <w:semiHidden/>
    <w:rsid w:val="00EA43B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paragraph" w:styleId="Header">
    <w:name w:val="header"/>
    <w:basedOn w:val="Normal"/>
    <w:link w:val="HeaderChar"/>
    <w:uiPriority w:val="99"/>
    <w:semiHidden/>
    <w:pPr>
      <w:tabs>
        <w:tab w:val="center" w:pos="4320"/>
        <w:tab w:val="right" w:pos="8640"/>
      </w:tabs>
    </w:pPr>
  </w:style>
  <w:style w:type="paragraph" w:styleId="Footer">
    <w:name w:val="footer"/>
    <w:basedOn w:val="Normal"/>
    <w:link w:val="FooterChar"/>
    <w:uiPriority w:val="99"/>
    <w:semiHidden/>
    <w:pPr>
      <w:tabs>
        <w:tab w:val="center" w:pos="4320"/>
        <w:tab w:val="right" w:pos="8640"/>
      </w:tabs>
    </w:pPr>
  </w:style>
  <w:style w:type="character" w:styleId="FollowedHyperlink">
    <w:name w:val="FollowedHyperlink"/>
    <w:semiHidden/>
    <w:rPr>
      <w:color w:val="800080"/>
      <w:u w:val="single"/>
    </w:rPr>
  </w:style>
  <w:style w:type="paragraph" w:styleId="BalloonText">
    <w:name w:val="Balloon Text"/>
    <w:basedOn w:val="Normal"/>
    <w:link w:val="BalloonTextChar"/>
    <w:uiPriority w:val="99"/>
    <w:semiHidden/>
    <w:unhideWhenUsed/>
    <w:rsid w:val="00A77482"/>
    <w:rPr>
      <w:rFonts w:ascii="Tahoma" w:hAnsi="Tahoma" w:cs="Tahoma"/>
      <w:sz w:val="16"/>
      <w:szCs w:val="16"/>
    </w:rPr>
  </w:style>
  <w:style w:type="character" w:customStyle="1" w:styleId="BalloonTextChar">
    <w:name w:val="Balloon Text Char"/>
    <w:link w:val="BalloonText"/>
    <w:uiPriority w:val="99"/>
    <w:semiHidden/>
    <w:rsid w:val="00A77482"/>
    <w:rPr>
      <w:rFonts w:ascii="Tahoma" w:hAnsi="Tahoma" w:cs="Tahoma"/>
      <w:sz w:val="16"/>
      <w:szCs w:val="16"/>
      <w:lang w:val="en-US" w:eastAsia="en-US"/>
    </w:rPr>
  </w:style>
  <w:style w:type="character" w:customStyle="1" w:styleId="HeaderChar">
    <w:name w:val="Header Char"/>
    <w:link w:val="Header"/>
    <w:uiPriority w:val="99"/>
    <w:semiHidden/>
    <w:rsid w:val="005675EE"/>
    <w:rPr>
      <w:sz w:val="24"/>
      <w:szCs w:val="24"/>
      <w:lang w:val="en-US" w:eastAsia="en-US"/>
    </w:rPr>
  </w:style>
  <w:style w:type="character" w:customStyle="1" w:styleId="FooterChar">
    <w:name w:val="Footer Char"/>
    <w:link w:val="Footer"/>
    <w:uiPriority w:val="99"/>
    <w:semiHidden/>
    <w:rsid w:val="00BD1C5A"/>
    <w:rPr>
      <w:sz w:val="24"/>
      <w:szCs w:val="24"/>
      <w:lang w:val="en-US" w:eastAsia="en-US"/>
    </w:rPr>
  </w:style>
  <w:style w:type="character" w:styleId="CommentReference">
    <w:name w:val="annotation reference"/>
    <w:uiPriority w:val="99"/>
    <w:semiHidden/>
    <w:unhideWhenUsed/>
    <w:rsid w:val="00EA43B6"/>
    <w:rPr>
      <w:sz w:val="16"/>
      <w:szCs w:val="16"/>
    </w:rPr>
  </w:style>
  <w:style w:type="paragraph" w:styleId="CommentText">
    <w:name w:val="annotation text"/>
    <w:basedOn w:val="Normal"/>
    <w:link w:val="CommentTextChar"/>
    <w:uiPriority w:val="99"/>
    <w:semiHidden/>
    <w:unhideWhenUsed/>
    <w:rsid w:val="00EA43B6"/>
    <w:rPr>
      <w:sz w:val="20"/>
      <w:szCs w:val="20"/>
    </w:rPr>
  </w:style>
  <w:style w:type="character" w:customStyle="1" w:styleId="CommentTextChar">
    <w:name w:val="Comment Text Char"/>
    <w:basedOn w:val="DefaultParagraphFont"/>
    <w:link w:val="CommentText"/>
    <w:uiPriority w:val="99"/>
    <w:semiHidden/>
    <w:rsid w:val="00EA43B6"/>
  </w:style>
  <w:style w:type="paragraph" w:styleId="CommentSubject">
    <w:name w:val="annotation subject"/>
    <w:basedOn w:val="CommentText"/>
    <w:next w:val="CommentText"/>
    <w:link w:val="CommentSubjectChar"/>
    <w:uiPriority w:val="99"/>
    <w:semiHidden/>
    <w:unhideWhenUsed/>
    <w:rsid w:val="00EA43B6"/>
    <w:rPr>
      <w:b/>
      <w:bCs/>
    </w:rPr>
  </w:style>
  <w:style w:type="character" w:customStyle="1" w:styleId="CommentSubjectChar">
    <w:name w:val="Comment Subject Char"/>
    <w:link w:val="CommentSubject"/>
    <w:uiPriority w:val="99"/>
    <w:semiHidden/>
    <w:rsid w:val="00EA43B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576517">
      <w:bodyDiv w:val="1"/>
      <w:marLeft w:val="0"/>
      <w:marRight w:val="0"/>
      <w:marTop w:val="0"/>
      <w:marBottom w:val="0"/>
      <w:divBdr>
        <w:top w:val="none" w:sz="0" w:space="0" w:color="auto"/>
        <w:left w:val="none" w:sz="0" w:space="0" w:color="auto"/>
        <w:bottom w:val="none" w:sz="0" w:space="0" w:color="auto"/>
        <w:right w:val="none" w:sz="0" w:space="0" w:color="auto"/>
      </w:divBdr>
    </w:div>
    <w:div w:id="584147008">
      <w:bodyDiv w:val="1"/>
      <w:marLeft w:val="0"/>
      <w:marRight w:val="0"/>
      <w:marTop w:val="0"/>
      <w:marBottom w:val="0"/>
      <w:divBdr>
        <w:top w:val="none" w:sz="0" w:space="0" w:color="auto"/>
        <w:left w:val="none" w:sz="0" w:space="0" w:color="auto"/>
        <w:bottom w:val="none" w:sz="0" w:space="0" w:color="auto"/>
        <w:right w:val="none" w:sz="0" w:space="0" w:color="auto"/>
      </w:divBdr>
    </w:div>
    <w:div w:id="1532380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arcg.is/1j15Cy" TargetMode="External"/><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1</Pages>
  <Words>321</Words>
  <Characters>1834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Vince McDonald’s mother taught school here as well as Ursula Debassio around 1890</vt:lpstr>
    </vt:vector>
  </TitlesOfParts>
  <Company>St. Francis Xavier University</Company>
  <LinksUpToDate>false</LinksUpToDate>
  <CharactersWithSpaces>2151</CharactersWithSpaces>
  <SharedDoc>false</SharedDoc>
  <HLinks>
    <vt:vector size="18" baseType="variant">
      <vt:variant>
        <vt:i4>6815763</vt:i4>
      </vt:variant>
      <vt:variant>
        <vt:i4>6</vt:i4>
      </vt:variant>
      <vt:variant>
        <vt:i4>0</vt:i4>
      </vt:variant>
      <vt:variant>
        <vt:i4>5</vt:i4>
      </vt:variant>
      <vt:variant>
        <vt:lpwstr>Fraser_Ron.doc</vt:lpwstr>
      </vt:variant>
      <vt:variant>
        <vt:lpwstr/>
      </vt:variant>
      <vt:variant>
        <vt:i4>1769565</vt:i4>
      </vt:variant>
      <vt:variant>
        <vt:i4>3</vt:i4>
      </vt:variant>
      <vt:variant>
        <vt:i4>0</vt:i4>
      </vt:variant>
      <vt:variant>
        <vt:i4>5</vt:i4>
      </vt:variant>
      <vt:variant>
        <vt:lpwstr>Introduction.docx</vt:lpwstr>
      </vt:variant>
      <vt:variant>
        <vt:lpwstr/>
      </vt:variant>
      <vt:variant>
        <vt:i4>5570600</vt:i4>
      </vt:variant>
      <vt:variant>
        <vt:i4>0</vt:i4>
      </vt:variant>
      <vt:variant>
        <vt:i4>0</vt:i4>
      </vt:variant>
      <vt:variant>
        <vt:i4>5</vt:i4>
      </vt:variant>
      <vt:variant>
        <vt:lpwstr>Fraser_family.doc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Vince McDonald’s mother taught school here as well as Ursula Debassio around 1890</dc:title>
  <dc:creator>rbantjes</dc:creator>
  <cp:lastModifiedBy>Elizabeth</cp:lastModifiedBy>
  <cp:revision>8</cp:revision>
  <cp:lastPrinted>2005-11-22T01:11:00Z</cp:lastPrinted>
  <dcterms:created xsi:type="dcterms:W3CDTF">2018-05-11T13:29:00Z</dcterms:created>
  <dcterms:modified xsi:type="dcterms:W3CDTF">2019-02-03T22:27:00Z</dcterms:modified>
</cp:coreProperties>
</file>