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0B480" w14:textId="77777777" w:rsidR="00116553" w:rsidRDefault="00116553" w:rsidP="00116553">
      <w:pPr>
        <w:pStyle w:val="NormalWeb1"/>
        <w:shd w:val="clear" w:color="auto" w:fill="FFFFFF"/>
        <w:spacing w:after="120" w:afterAutospacing="0"/>
        <w:jc w:val="center"/>
        <w:rPr>
          <w:rStyle w:val="Strong"/>
          <w:rFonts w:ascii="Georgia" w:hAnsi="Georgia" w:cs="Arial"/>
          <w:sz w:val="28"/>
          <w:szCs w:val="28"/>
        </w:rPr>
      </w:pPr>
      <w:r>
        <w:rPr>
          <w:rStyle w:val="Strong"/>
          <w:rFonts w:ascii="Georgia" w:hAnsi="Georgia" w:cs="Arial"/>
          <w:sz w:val="28"/>
          <w:szCs w:val="28"/>
        </w:rPr>
        <w:t>RefWorks Exercise</w:t>
      </w:r>
    </w:p>
    <w:p w14:paraId="23497568" w14:textId="77777777" w:rsidR="00116553" w:rsidRDefault="00116553" w:rsidP="00116553">
      <w:pPr>
        <w:pStyle w:val="NormalWeb1"/>
        <w:shd w:val="clear" w:color="auto" w:fill="FFFFFF"/>
        <w:spacing w:after="120" w:afterAutospacing="0"/>
        <w:jc w:val="center"/>
        <w:rPr>
          <w:rStyle w:val="Strong"/>
          <w:rFonts w:ascii="Georgia" w:hAnsi="Georgia" w:cs="Arial"/>
        </w:rPr>
      </w:pPr>
      <w:r w:rsidRPr="003268B9">
        <w:rPr>
          <w:rStyle w:val="Strong"/>
          <w:rFonts w:ascii="Georgia" w:hAnsi="Georgia" w:cs="Arial"/>
          <w:sz w:val="22"/>
          <w:szCs w:val="22"/>
        </w:rPr>
        <w:t>HK 396 Quantitative Research Method</w:t>
      </w:r>
      <w:r w:rsidRPr="00FC3060">
        <w:rPr>
          <w:rStyle w:val="Strong"/>
          <w:rFonts w:ascii="Georgia" w:hAnsi="Georgia" w:cs="Arial"/>
        </w:rPr>
        <w:t>s</w:t>
      </w:r>
    </w:p>
    <w:p w14:paraId="5429E7A1" w14:textId="77777777" w:rsidR="00116553" w:rsidRDefault="00116553"/>
    <w:p w14:paraId="66A7E4F3" w14:textId="77777777" w:rsidR="00116553" w:rsidRDefault="00116553" w:rsidP="00116553">
      <w:pPr>
        <w:jc w:val="both"/>
        <w:rPr>
          <w:rStyle w:val="apple-converted-space"/>
          <w:color w:val="000000"/>
          <w:shd w:val="clear" w:color="auto" w:fill="FFFFFF"/>
        </w:rPr>
      </w:pPr>
      <w:r w:rsidRPr="00116553">
        <w:rPr>
          <w:color w:val="000000"/>
          <w:shd w:val="clear" w:color="auto" w:fill="FFFFFF"/>
        </w:rPr>
        <w:t>RefWorks -- an online research management, writing and collaboration tool -- is designed to help researchers easily gather, manage, store and share all types of information, as well as generate citations and bibliographies.</w:t>
      </w:r>
      <w:r w:rsidRPr="00116553">
        <w:rPr>
          <w:rStyle w:val="apple-converted-space"/>
          <w:color w:val="000000"/>
          <w:shd w:val="clear" w:color="auto" w:fill="FFFFFF"/>
        </w:rPr>
        <w:t> </w:t>
      </w:r>
      <w:r w:rsidR="00E5576A">
        <w:rPr>
          <w:rStyle w:val="apple-converted-space"/>
          <w:color w:val="000000"/>
          <w:shd w:val="clear" w:color="auto" w:fill="FFFFFF"/>
        </w:rPr>
        <w:t xml:space="preserve"> </w:t>
      </w:r>
    </w:p>
    <w:p w14:paraId="520739D5" w14:textId="77777777" w:rsidR="00116553" w:rsidRPr="00116553" w:rsidRDefault="00116553" w:rsidP="00116553">
      <w:pPr>
        <w:jc w:val="both"/>
        <w:rPr>
          <w:color w:val="000000"/>
          <w:shd w:val="clear" w:color="auto" w:fill="FFFFFF"/>
        </w:rPr>
      </w:pPr>
    </w:p>
    <w:p w14:paraId="7A428E5F" w14:textId="3D023550" w:rsidR="00CF75FC" w:rsidRDefault="00CF75FC" w:rsidP="00116553">
      <w:pPr>
        <w:pStyle w:val="ListParagraph"/>
        <w:numPr>
          <w:ilvl w:val="0"/>
          <w:numId w:val="3"/>
        </w:numPr>
      </w:pPr>
      <w:r>
        <w:t>Create a RefWorks</w:t>
      </w:r>
      <w:r w:rsidR="00E5576A">
        <w:t xml:space="preserve"> </w:t>
      </w:r>
      <w:r>
        <w:t>account by following the link and subsequent instruction from the StFX Library web site (</w:t>
      </w:r>
      <w:hyperlink r:id="rId8" w:history="1">
        <w:r w:rsidR="006A0E0B" w:rsidRPr="009E3683">
          <w:rPr>
            <w:rStyle w:val="Hyperlink"/>
          </w:rPr>
          <w:t>https://www.mystfx.ca/library/refworks</w:t>
        </w:r>
      </w:hyperlink>
      <w:r w:rsidR="006A0E0B">
        <w:t xml:space="preserve"> </w:t>
      </w:r>
      <w:r>
        <w:t>)</w:t>
      </w:r>
      <w:r w:rsidR="006A0E0B">
        <w:t>.</w:t>
      </w:r>
    </w:p>
    <w:p w14:paraId="665CC53A" w14:textId="77777777" w:rsidR="00116553" w:rsidRDefault="00116553" w:rsidP="00116553">
      <w:pPr>
        <w:pStyle w:val="ListParagraph"/>
      </w:pPr>
    </w:p>
    <w:p w14:paraId="10071F82" w14:textId="77777777" w:rsidR="00B42162" w:rsidRDefault="00815E25" w:rsidP="00116553">
      <w:pPr>
        <w:pStyle w:val="ListParagraph"/>
        <w:numPr>
          <w:ilvl w:val="0"/>
          <w:numId w:val="3"/>
        </w:numPr>
      </w:pPr>
      <w:r>
        <w:t>Within your RefWorks account create a new folder called HK396TEST.</w:t>
      </w:r>
    </w:p>
    <w:p w14:paraId="7C50851B" w14:textId="4D7777EC" w:rsidR="00B42162" w:rsidRDefault="00B4216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5503CE" wp14:editId="3A0D2B78">
                <wp:simplePos x="0" y="0"/>
                <wp:positionH relativeFrom="column">
                  <wp:posOffset>552136</wp:posOffset>
                </wp:positionH>
                <wp:positionV relativeFrom="paragraph">
                  <wp:posOffset>1860585</wp:posOffset>
                </wp:positionV>
                <wp:extent cx="685800" cy="542925"/>
                <wp:effectExtent l="38100" t="38100" r="38100" b="476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800" cy="5429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74E3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43.5pt;margin-top:146.5pt;width:54pt;height:42.7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" strokecolor="red" strokeweight="4.5pt">
                <v:stroke endarrow="open"/>
              </v:shape>
            </w:pict>
          </mc:Fallback>
        </mc:AlternateContent>
      </w:r>
      <w:r w:rsidR="009C553B">
        <w:rPr>
          <w:noProof/>
        </w:rPr>
        <w:drawing>
          <wp:inline distT="0" distB="0" distL="0" distR="0" wp14:anchorId="2775ED6E" wp14:editId="479C2D02">
            <wp:extent cx="5943600" cy="3325495"/>
            <wp:effectExtent l="0" t="0" r="0" b="8255"/>
            <wp:docPr id="31" name="Picture 3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, email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F5691" w14:textId="77777777" w:rsidR="00116553" w:rsidRDefault="00116553" w:rsidP="00116553">
      <w:pPr>
        <w:pStyle w:val="ListParagraph"/>
      </w:pPr>
    </w:p>
    <w:p w14:paraId="3F78D8F6" w14:textId="77777777" w:rsidR="00116553" w:rsidRDefault="00CF75FC" w:rsidP="00116553">
      <w:pPr>
        <w:pStyle w:val="ListParagraph"/>
        <w:numPr>
          <w:ilvl w:val="0"/>
          <w:numId w:val="3"/>
        </w:numPr>
      </w:pPr>
      <w:r>
        <w:t xml:space="preserve">With your RefWorks account open, </w:t>
      </w:r>
      <w:r w:rsidR="001A018E">
        <w:t>go to google scholar</w:t>
      </w:r>
      <w:r w:rsidR="00E5576A">
        <w:t xml:space="preserve"> from a separate window or tab</w:t>
      </w:r>
      <w:r w:rsidR="001A018E">
        <w:t xml:space="preserve"> (</w:t>
      </w:r>
      <w:hyperlink r:id="rId10" w:history="1">
        <w:r w:rsidR="001A018E" w:rsidRPr="003C28CB">
          <w:rPr>
            <w:rStyle w:val="Hyperlink"/>
          </w:rPr>
          <w:t>http://scholar.google.ca/</w:t>
        </w:r>
      </w:hyperlink>
      <w:r w:rsidR="001A018E">
        <w:t>) and search for the following article:</w:t>
      </w:r>
    </w:p>
    <w:p w14:paraId="1A281881" w14:textId="77777777" w:rsidR="00116553" w:rsidRDefault="001A018E" w:rsidP="00116553">
      <w:pPr>
        <w:pStyle w:val="ListParagraph"/>
        <w:numPr>
          <w:ilvl w:val="1"/>
          <w:numId w:val="3"/>
        </w:numPr>
      </w:pPr>
      <w:r>
        <w:t>“</w:t>
      </w:r>
      <w:r w:rsidRPr="001A018E">
        <w:t>A biomechanical comparison of the vertical jump, power clean, and jump squat</w:t>
      </w:r>
      <w:r>
        <w:t>”</w:t>
      </w:r>
    </w:p>
    <w:p w14:paraId="0F40DD1D" w14:textId="77777777" w:rsidR="00116553" w:rsidRDefault="00116553" w:rsidP="00116553">
      <w:pPr>
        <w:pStyle w:val="ListParagraph"/>
        <w:ind w:left="1440"/>
      </w:pPr>
    </w:p>
    <w:p w14:paraId="466F699E" w14:textId="77777777" w:rsidR="00C32F5E" w:rsidRDefault="00C32F5E" w:rsidP="00116553">
      <w:pPr>
        <w:pStyle w:val="ListParagraph"/>
        <w:ind w:left="1440"/>
      </w:pPr>
    </w:p>
    <w:p w14:paraId="3B33A233" w14:textId="7DD4C708" w:rsidR="001A018E" w:rsidRDefault="00116553" w:rsidP="00116553">
      <w:pPr>
        <w:pStyle w:val="ListParagraph"/>
        <w:numPr>
          <w:ilvl w:val="0"/>
          <w:numId w:val="3"/>
        </w:numPr>
      </w:pPr>
      <w:r>
        <w:t>C</w:t>
      </w:r>
      <w:r w:rsidR="00815E25">
        <w:t>hange your Settings in Google Scholar to allow automatic importing of citation</w:t>
      </w:r>
      <w:r w:rsidR="00E5576A">
        <w:t>s</w:t>
      </w:r>
      <w:r w:rsidR="00815E25">
        <w:t xml:space="preserve"> into RefWorks.  While in Google Scholar click the drop down </w:t>
      </w:r>
      <w:r w:rsidR="00111DB9">
        <w:t>menu</w:t>
      </w:r>
      <w:r w:rsidR="00815E25">
        <w:t xml:space="preserve"> and then click Settings.</w:t>
      </w:r>
    </w:p>
    <w:p w14:paraId="46E24329" w14:textId="77777777" w:rsidR="001A018E" w:rsidRDefault="0011655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C39D3A" wp14:editId="737372A3">
                <wp:simplePos x="0" y="0"/>
                <wp:positionH relativeFrom="column">
                  <wp:posOffset>3467100</wp:posOffset>
                </wp:positionH>
                <wp:positionV relativeFrom="paragraph">
                  <wp:posOffset>2095500</wp:posOffset>
                </wp:positionV>
                <wp:extent cx="990600" cy="409575"/>
                <wp:effectExtent l="19050" t="57150" r="0" b="476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0600" cy="4095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714D5" id="Straight Arrow Connector 5" o:spid="_x0000_s1026" type="#_x0000_t32" style="position:absolute;margin-left:273pt;margin-top:165pt;width:78pt;height:32.2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" strokecolor="red" strokeweight="4.5pt">
                <v:stroke endarrow="open"/>
              </v:shape>
            </w:pict>
          </mc:Fallback>
        </mc:AlternateContent>
      </w:r>
      <w:r w:rsidR="001A018E">
        <w:rPr>
          <w:noProof/>
        </w:rPr>
        <w:drawing>
          <wp:inline distT="0" distB="0" distL="0" distR="0" wp14:anchorId="2F01DCBD" wp14:editId="757E0C82">
            <wp:extent cx="5953125" cy="25945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0064" b="58205"/>
                    <a:stretch/>
                  </pic:blipFill>
                  <pic:spPr bwMode="auto">
                    <a:xfrm>
                      <a:off x="0" y="0"/>
                      <a:ext cx="5953125" cy="2594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37646B" w14:textId="77777777" w:rsidR="00815E25" w:rsidRDefault="00815E25"/>
    <w:p w14:paraId="7514459E" w14:textId="1ED10548" w:rsidR="00C32F5E" w:rsidRPr="00111DB9" w:rsidRDefault="00111DB9">
      <w:pPr>
        <w:rPr>
          <w:b/>
          <w:bCs/>
        </w:rPr>
      </w:pPr>
      <w:r w:rsidRPr="00111DB9">
        <w:rPr>
          <w:b/>
          <w:bCs/>
        </w:rPr>
        <w:t xml:space="preserve">Or </w:t>
      </w:r>
    </w:p>
    <w:p w14:paraId="53C44D0F" w14:textId="2CCD113E" w:rsidR="00111DB9" w:rsidRDefault="00111DB9"/>
    <w:p w14:paraId="521B345D" w14:textId="698573E2" w:rsidR="00111DB9" w:rsidRDefault="00111DB9"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3188CF8" wp14:editId="6B279B80">
                <wp:simplePos x="0" y="0"/>
                <wp:positionH relativeFrom="column">
                  <wp:posOffset>762000</wp:posOffset>
                </wp:positionH>
                <wp:positionV relativeFrom="paragraph">
                  <wp:posOffset>2599055</wp:posOffset>
                </wp:positionV>
                <wp:extent cx="1990725" cy="228600"/>
                <wp:effectExtent l="38100" t="19050" r="28575" b="1524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90725" cy="2286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ECC08" id="Straight Arrow Connector 16" o:spid="_x0000_s1026" type="#_x0000_t32" style="position:absolute;margin-left:60pt;margin-top:204.65pt;width:156.75pt;height:18pt;flip:x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" strokecolor="red" strokeweight="4.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5CABD74" wp14:editId="2D5FA4D0">
            <wp:extent cx="5762625" cy="3095536"/>
            <wp:effectExtent l="0" t="0" r="0" b="0"/>
            <wp:docPr id="9" name="Picture 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&#10;&#10;Description automatically generated"/>
                    <pic:cNvPicPr/>
                  </pic:nvPicPr>
                  <pic:blipFill rotWithShape="1">
                    <a:blip r:embed="rId12"/>
                    <a:srcRect r="13782"/>
                    <a:stretch/>
                  </pic:blipFill>
                  <pic:spPr bwMode="auto">
                    <a:xfrm>
                      <a:off x="0" y="0"/>
                      <a:ext cx="5771914" cy="3100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BA501" w14:textId="2E4547E7" w:rsidR="00111DB9" w:rsidRDefault="00111DB9"/>
    <w:p w14:paraId="32E43A97" w14:textId="78A88C3E" w:rsidR="00111DB9" w:rsidRDefault="00111DB9"/>
    <w:p w14:paraId="75191B1C" w14:textId="77777777" w:rsidR="00111DB9" w:rsidRDefault="00111DB9"/>
    <w:p w14:paraId="25BFBC34" w14:textId="77777777" w:rsidR="00CF75FC" w:rsidRPr="00815E25" w:rsidRDefault="00815E25" w:rsidP="00116553">
      <w:pPr>
        <w:pStyle w:val="ListParagraph"/>
        <w:numPr>
          <w:ilvl w:val="0"/>
          <w:numId w:val="3"/>
        </w:numPr>
      </w:pPr>
      <w:r>
        <w:lastRenderedPageBreak/>
        <w:t>At the bottom of the setting</w:t>
      </w:r>
      <w:r w:rsidR="00CD1E84">
        <w:t>s</w:t>
      </w:r>
      <w:r>
        <w:t xml:space="preserve"> page select “Show links to import citations into RefWorks” and save your settings.</w:t>
      </w:r>
    </w:p>
    <w:p w14:paraId="47A3EFD5" w14:textId="77777777" w:rsidR="00CF75FC" w:rsidRDefault="0011655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B2CCDC" wp14:editId="096A1B05">
                <wp:simplePos x="0" y="0"/>
                <wp:positionH relativeFrom="column">
                  <wp:posOffset>466725</wp:posOffset>
                </wp:positionH>
                <wp:positionV relativeFrom="paragraph">
                  <wp:posOffset>306705</wp:posOffset>
                </wp:positionV>
                <wp:extent cx="1428750" cy="685165"/>
                <wp:effectExtent l="38100" t="19050" r="38100" b="7683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0" cy="68516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5F8C0" id="Straight Arrow Connector 6" o:spid="_x0000_s1026" type="#_x0000_t32" style="position:absolute;margin-left:36.75pt;margin-top:24.15pt;width:112.5pt;height:53.9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" strokecolor="red" strokeweight="4.5pt">
                <v:stroke endarrow="open"/>
              </v:shape>
            </w:pict>
          </mc:Fallback>
        </mc:AlternateContent>
      </w:r>
      <w:r w:rsidR="00815E25">
        <w:rPr>
          <w:noProof/>
        </w:rPr>
        <w:drawing>
          <wp:inline distT="0" distB="0" distL="0" distR="0" wp14:anchorId="469B5579" wp14:editId="502AE7CF">
            <wp:extent cx="6048375" cy="1824814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8974" t="53077" r="25161" b="15127"/>
                    <a:stretch/>
                  </pic:blipFill>
                  <pic:spPr bwMode="auto">
                    <a:xfrm>
                      <a:off x="0" y="0"/>
                      <a:ext cx="6048375" cy="1824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48928" w14:textId="77777777" w:rsidR="00CF75FC" w:rsidRDefault="00CF75FC"/>
    <w:p w14:paraId="357EA803" w14:textId="77777777" w:rsidR="00B91D59" w:rsidRDefault="00815E25" w:rsidP="00116553">
      <w:pPr>
        <w:pStyle w:val="ListParagraph"/>
        <w:numPr>
          <w:ilvl w:val="0"/>
          <w:numId w:val="3"/>
        </w:numPr>
      </w:pPr>
      <w:r>
        <w:t>Once back on the Google Scholar search page, you will notice “Import into Re</w:t>
      </w:r>
      <w:r w:rsidR="00116553">
        <w:t>f</w:t>
      </w:r>
      <w:r>
        <w:t xml:space="preserve">Works” under the first search item.  Click this to initiate the </w:t>
      </w:r>
      <w:r w:rsidR="00E5576A">
        <w:t xml:space="preserve">automatic import into Refworks. </w:t>
      </w:r>
    </w:p>
    <w:p w14:paraId="570044E5" w14:textId="1A4F29F0" w:rsidR="00B91D59" w:rsidRDefault="00B91D59" w:rsidP="00B91D5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90BDCC6" wp14:editId="772152F8">
                <wp:simplePos x="0" y="0"/>
                <wp:positionH relativeFrom="column">
                  <wp:posOffset>3495675</wp:posOffset>
                </wp:positionH>
                <wp:positionV relativeFrom="paragraph">
                  <wp:posOffset>1571625</wp:posOffset>
                </wp:positionV>
                <wp:extent cx="1428750" cy="770890"/>
                <wp:effectExtent l="38100" t="19050" r="38100" b="6731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0" cy="7708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09E75" id="Straight Arrow Connector 10" o:spid="_x0000_s1026" type="#_x0000_t32" style="position:absolute;margin-left:275.25pt;margin-top:123.75pt;width:112.5pt;height:60.7pt;flip:x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" strokecolor="red" strokeweight="4.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478F964" wp14:editId="40045090">
            <wp:extent cx="5858716" cy="291465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65" r="52593" b="59544"/>
                    <a:stretch/>
                  </pic:blipFill>
                  <pic:spPr bwMode="auto">
                    <a:xfrm>
                      <a:off x="0" y="0"/>
                      <a:ext cx="5863643" cy="2917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089DAC" w14:textId="6795C63E" w:rsidR="00111DB9" w:rsidRDefault="00111DB9" w:rsidP="00B91D59">
      <w:pPr>
        <w:pStyle w:val="ListParagraph"/>
      </w:pPr>
    </w:p>
    <w:p w14:paraId="77E334E7" w14:textId="62716FD6" w:rsidR="00111DB9" w:rsidRDefault="00111DB9" w:rsidP="00B91D59">
      <w:pPr>
        <w:pStyle w:val="ListParagraph"/>
      </w:pPr>
    </w:p>
    <w:p w14:paraId="34DC5091" w14:textId="030B8CC4" w:rsidR="00111DB9" w:rsidRDefault="00111DB9" w:rsidP="00B91D59">
      <w:pPr>
        <w:pStyle w:val="ListParagraph"/>
      </w:pPr>
    </w:p>
    <w:p w14:paraId="6D23F69E" w14:textId="17B90D2E" w:rsidR="00111DB9" w:rsidRDefault="00111DB9" w:rsidP="00B91D59">
      <w:pPr>
        <w:pStyle w:val="ListParagraph"/>
      </w:pPr>
    </w:p>
    <w:p w14:paraId="313B58FB" w14:textId="4CD162A9" w:rsidR="00111DB9" w:rsidRDefault="00111DB9" w:rsidP="00B91D59">
      <w:pPr>
        <w:pStyle w:val="ListParagraph"/>
      </w:pPr>
    </w:p>
    <w:p w14:paraId="17C2C031" w14:textId="2553E6A1" w:rsidR="00111DB9" w:rsidRDefault="00111DB9" w:rsidP="00B91D59">
      <w:pPr>
        <w:pStyle w:val="ListParagraph"/>
      </w:pPr>
    </w:p>
    <w:p w14:paraId="1EC36543" w14:textId="77777777" w:rsidR="00111DB9" w:rsidRDefault="00111DB9" w:rsidP="00B91D59">
      <w:pPr>
        <w:pStyle w:val="ListParagraph"/>
      </w:pPr>
    </w:p>
    <w:p w14:paraId="405FDBCF" w14:textId="77777777" w:rsidR="00B91D59" w:rsidRDefault="00B91D59" w:rsidP="00B91D59">
      <w:pPr>
        <w:pStyle w:val="ListParagraph"/>
      </w:pPr>
    </w:p>
    <w:p w14:paraId="38806D24" w14:textId="77777777" w:rsidR="00B91D59" w:rsidRDefault="00B91D59" w:rsidP="00B91D59">
      <w:pPr>
        <w:pStyle w:val="ListParagraph"/>
      </w:pPr>
    </w:p>
    <w:p w14:paraId="18A08F4C" w14:textId="62A622CF" w:rsidR="00111DB9" w:rsidRDefault="00111DB9" w:rsidP="00B91D59">
      <w:pPr>
        <w:pStyle w:val="ListParagraph"/>
      </w:pPr>
    </w:p>
    <w:p w14:paraId="1A9254FD" w14:textId="7AD33610" w:rsidR="00111DB9" w:rsidRDefault="00111DB9" w:rsidP="00B91D59">
      <w:pPr>
        <w:pStyle w:val="ListParagraph"/>
      </w:pPr>
    </w:p>
    <w:p w14:paraId="10C27BBF" w14:textId="1FF7D4C6" w:rsidR="006C0431" w:rsidRDefault="006C0431" w:rsidP="00116553">
      <w:pPr>
        <w:pStyle w:val="ListParagraph"/>
        <w:numPr>
          <w:ilvl w:val="0"/>
          <w:numId w:val="3"/>
        </w:numPr>
      </w:pPr>
      <w:r>
        <w:t>Following the instructions to import into the newest version of RefWorks.</w:t>
      </w:r>
      <w:r w:rsidR="00815E25">
        <w:t xml:space="preserve"> </w:t>
      </w:r>
    </w:p>
    <w:p w14:paraId="6D120962" w14:textId="4C41B248" w:rsidR="00815E25" w:rsidRDefault="0082489B" w:rsidP="00116553">
      <w:pPr>
        <w:pStyle w:val="ListParagraph"/>
        <w:numPr>
          <w:ilvl w:val="0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3D04B35" wp14:editId="701F1ACC">
                <wp:simplePos x="0" y="0"/>
                <wp:positionH relativeFrom="column">
                  <wp:posOffset>2794209</wp:posOffset>
                </wp:positionH>
                <wp:positionV relativeFrom="paragraph">
                  <wp:posOffset>1420774</wp:posOffset>
                </wp:positionV>
                <wp:extent cx="895350" cy="856615"/>
                <wp:effectExtent l="38100" t="19050" r="38100" b="5778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8566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32BC6" id="Straight Arrow Connector 13" o:spid="_x0000_s1026" type="#_x0000_t32" style="position:absolute;margin-left:220pt;margin-top:111.85pt;width:70.5pt;height:67.45pt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" strokecolor="red" strokeweight="4.5pt">
                <v:stroke endarrow="open"/>
              </v:shape>
            </w:pict>
          </mc:Fallback>
        </mc:AlternateContent>
      </w:r>
      <w:r w:rsidR="00815E25">
        <w:t>Put the reference in the HK396TEST</w:t>
      </w:r>
      <w:r w:rsidR="00B91D59">
        <w:t xml:space="preserve"> folder</w:t>
      </w:r>
      <w:r w:rsidR="00815E25">
        <w:t>.</w:t>
      </w:r>
      <w:r w:rsidR="00B91D59">
        <w:t xml:space="preserve"> Do this by clicking the check box associate</w:t>
      </w:r>
      <w:r w:rsidR="00CD1E84">
        <w:t>d</w:t>
      </w:r>
      <w:r w:rsidR="00B91D59">
        <w:t xml:space="preserve"> with the reference and selecting HK396TEST from the folder drop down. </w:t>
      </w:r>
      <w:r w:rsidR="006C0431">
        <w:rPr>
          <w:noProof/>
        </w:rPr>
        <w:drawing>
          <wp:inline distT="0" distB="0" distL="0" distR="0" wp14:anchorId="4B9DFCC8" wp14:editId="12C2DAC6">
            <wp:extent cx="5943600" cy="2599055"/>
            <wp:effectExtent l="0" t="0" r="0" b="0"/>
            <wp:docPr id="32" name="Picture 3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EE55E" w14:textId="55280EF7" w:rsidR="00B91D59" w:rsidRDefault="00B91D59" w:rsidP="00B91D59"/>
    <w:p w14:paraId="38B22F39" w14:textId="77777777" w:rsidR="00815E25" w:rsidRDefault="00B91D59" w:rsidP="00B91D59">
      <w:pPr>
        <w:pStyle w:val="ListParagraph"/>
        <w:numPr>
          <w:ilvl w:val="0"/>
          <w:numId w:val="3"/>
        </w:numPr>
      </w:pPr>
      <w:r>
        <w:t xml:space="preserve">Search </w:t>
      </w:r>
      <w:r w:rsidR="00815E25">
        <w:t xml:space="preserve">for the following </w:t>
      </w:r>
      <w:r>
        <w:t xml:space="preserve">three </w:t>
      </w:r>
      <w:r w:rsidR="00815E25">
        <w:t>articles</w:t>
      </w:r>
      <w:r>
        <w:t xml:space="preserve"> using Google Scholar</w:t>
      </w:r>
      <w:r w:rsidR="00815E25">
        <w:t xml:space="preserve"> and put them in the HK396TEST folder as well.</w:t>
      </w:r>
    </w:p>
    <w:p w14:paraId="26CA8303" w14:textId="77777777" w:rsidR="00C32F5E" w:rsidRDefault="00C32F5E" w:rsidP="00C32F5E">
      <w:pPr>
        <w:pStyle w:val="ListParagraph"/>
        <w:numPr>
          <w:ilvl w:val="1"/>
          <w:numId w:val="3"/>
        </w:numPr>
      </w:pPr>
      <w:r w:rsidRPr="00B91D59">
        <w:t xml:space="preserve">Harman, E.A., Rosenstein, M.T., Frykman, P.N., &amp; Rosenstein, R.M. (1990). The effects of arms and countermovement on vertical jumping. </w:t>
      </w:r>
      <w:r w:rsidRPr="00B91D59">
        <w:rPr>
          <w:i/>
          <w:iCs/>
        </w:rPr>
        <w:t>Med Sci Sports Exerc, 22</w:t>
      </w:r>
      <w:r w:rsidRPr="00B91D59">
        <w:t>, 825-833.</w:t>
      </w:r>
    </w:p>
    <w:p w14:paraId="4210D3BF" w14:textId="77777777" w:rsidR="00C32F5E" w:rsidRDefault="00C32F5E" w:rsidP="00C32F5E">
      <w:pPr>
        <w:pStyle w:val="ListParagraph"/>
        <w:numPr>
          <w:ilvl w:val="1"/>
          <w:numId w:val="3"/>
        </w:numPr>
      </w:pPr>
      <w:r w:rsidRPr="00B91D59">
        <w:t xml:space="preserve">Baker, D. (1996). Improving vertical jump performance through general, special, and specific strength training: A brief review. </w:t>
      </w:r>
      <w:r w:rsidRPr="00B91D59">
        <w:rPr>
          <w:i/>
          <w:iCs/>
        </w:rPr>
        <w:t>The Journal of Strength &amp; Conditioning Research, 10</w:t>
      </w:r>
      <w:r w:rsidRPr="00B91D59">
        <w:t>, 131-136.</w:t>
      </w:r>
    </w:p>
    <w:p w14:paraId="1A980F12" w14:textId="77777777" w:rsidR="00C32F5E" w:rsidRDefault="00C32F5E" w:rsidP="00C32F5E">
      <w:pPr>
        <w:pStyle w:val="ListParagraph"/>
        <w:numPr>
          <w:ilvl w:val="1"/>
          <w:numId w:val="3"/>
        </w:numPr>
      </w:pPr>
      <w:r w:rsidRPr="00B91D59">
        <w:t xml:space="preserve">Sale, D., &amp; MacDougall, D. (1981). Specificity in strength training: a review for the coach and athlete. </w:t>
      </w:r>
      <w:r w:rsidRPr="00B91D59">
        <w:rPr>
          <w:i/>
          <w:iCs/>
        </w:rPr>
        <w:t>Canadian Journal of Applied Sport Sciences, 6</w:t>
      </w:r>
      <w:r w:rsidRPr="00B91D59">
        <w:t>, 87-92</w:t>
      </w:r>
      <w:r>
        <w:t>.</w:t>
      </w:r>
    </w:p>
    <w:p w14:paraId="5686E05B" w14:textId="6C0CCDDB" w:rsidR="00C32F5E" w:rsidRDefault="00C32F5E" w:rsidP="00C32F5E">
      <w:pPr>
        <w:pStyle w:val="ListParagraph"/>
        <w:ind w:left="1440"/>
      </w:pPr>
    </w:p>
    <w:p w14:paraId="4242375B" w14:textId="01526E03" w:rsidR="00111DB9" w:rsidRDefault="00111DB9" w:rsidP="00C32F5E">
      <w:pPr>
        <w:pStyle w:val="ListParagraph"/>
        <w:ind w:left="1440"/>
      </w:pPr>
    </w:p>
    <w:p w14:paraId="5253154C" w14:textId="5864E4E4" w:rsidR="00111DB9" w:rsidRDefault="00111DB9" w:rsidP="00C32F5E">
      <w:pPr>
        <w:pStyle w:val="ListParagraph"/>
        <w:ind w:left="1440"/>
      </w:pPr>
    </w:p>
    <w:p w14:paraId="31ADF3CB" w14:textId="796E7AF9" w:rsidR="00111DB9" w:rsidRDefault="00111DB9" w:rsidP="00C32F5E">
      <w:pPr>
        <w:pStyle w:val="ListParagraph"/>
        <w:ind w:left="1440"/>
      </w:pPr>
    </w:p>
    <w:p w14:paraId="1E70A68F" w14:textId="542B6828" w:rsidR="00111DB9" w:rsidRDefault="00111DB9" w:rsidP="00C32F5E">
      <w:pPr>
        <w:pStyle w:val="ListParagraph"/>
        <w:ind w:left="1440"/>
      </w:pPr>
    </w:p>
    <w:p w14:paraId="2047B906" w14:textId="7CD2FDE8" w:rsidR="00D2737A" w:rsidRDefault="00D2737A" w:rsidP="00C32F5E">
      <w:pPr>
        <w:pStyle w:val="ListParagraph"/>
        <w:ind w:left="1440"/>
      </w:pPr>
    </w:p>
    <w:p w14:paraId="4563A7DD" w14:textId="7DE2BC54" w:rsidR="0082489B" w:rsidRDefault="0082489B" w:rsidP="00C32F5E">
      <w:pPr>
        <w:pStyle w:val="ListParagraph"/>
        <w:ind w:left="1440"/>
      </w:pPr>
    </w:p>
    <w:p w14:paraId="7E5FE6B0" w14:textId="4021D7A9" w:rsidR="0082489B" w:rsidRDefault="0082489B" w:rsidP="00C32F5E">
      <w:pPr>
        <w:pStyle w:val="ListParagraph"/>
        <w:ind w:left="1440"/>
      </w:pPr>
    </w:p>
    <w:p w14:paraId="6D5B539F" w14:textId="63A3E3CF" w:rsidR="0082489B" w:rsidRDefault="0082489B" w:rsidP="00C32F5E">
      <w:pPr>
        <w:pStyle w:val="ListParagraph"/>
        <w:ind w:left="1440"/>
      </w:pPr>
    </w:p>
    <w:p w14:paraId="21676F84" w14:textId="77777777" w:rsidR="0082489B" w:rsidRDefault="0082489B" w:rsidP="00C32F5E">
      <w:pPr>
        <w:pStyle w:val="ListParagraph"/>
        <w:ind w:left="1440"/>
      </w:pPr>
    </w:p>
    <w:p w14:paraId="73C26ABF" w14:textId="04862557" w:rsidR="00111DB9" w:rsidRDefault="00111DB9" w:rsidP="00C32F5E">
      <w:pPr>
        <w:pStyle w:val="ListParagraph"/>
        <w:ind w:left="1440"/>
      </w:pPr>
    </w:p>
    <w:p w14:paraId="29532923" w14:textId="765DF5D5" w:rsidR="00111DB9" w:rsidRDefault="00111DB9" w:rsidP="00C32F5E">
      <w:pPr>
        <w:pStyle w:val="ListParagraph"/>
        <w:ind w:left="1440"/>
      </w:pPr>
    </w:p>
    <w:p w14:paraId="0DACEF95" w14:textId="77777777" w:rsidR="00111DB9" w:rsidRDefault="00111DB9" w:rsidP="00C32F5E">
      <w:pPr>
        <w:pStyle w:val="ListParagraph"/>
        <w:ind w:left="1440"/>
      </w:pPr>
    </w:p>
    <w:p w14:paraId="26BCE5AA" w14:textId="3C957890" w:rsidR="00D2737A" w:rsidRDefault="00D2737A" w:rsidP="00D2737A">
      <w:pPr>
        <w:pStyle w:val="ListParagraph"/>
        <w:numPr>
          <w:ilvl w:val="0"/>
          <w:numId w:val="3"/>
        </w:numPr>
      </w:pPr>
      <w:r>
        <w:lastRenderedPageBreak/>
        <w:t>Open Microsoft Word and Add RefWorks Citation Manager to the Menu Bar</w:t>
      </w:r>
    </w:p>
    <w:p w14:paraId="4D3F02DB" w14:textId="7F87C20D" w:rsidR="00D2737A" w:rsidRDefault="00D2737A" w:rsidP="00D2737A">
      <w:pPr>
        <w:pStyle w:val="ListParagraph"/>
        <w:numPr>
          <w:ilvl w:val="1"/>
          <w:numId w:val="3"/>
        </w:numPr>
      </w:pPr>
      <w:r>
        <w:t>From the Insert menu, click on Get Add in. Search for “Refworks” and click “Add”</w:t>
      </w:r>
    </w:p>
    <w:p w14:paraId="0D0D5966" w14:textId="739DC028" w:rsidR="00D2737A" w:rsidRDefault="00D2737A" w:rsidP="00D2737A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9295E2C" wp14:editId="700EABAC">
                <wp:simplePos x="0" y="0"/>
                <wp:positionH relativeFrom="column">
                  <wp:posOffset>5248275</wp:posOffset>
                </wp:positionH>
                <wp:positionV relativeFrom="paragraph">
                  <wp:posOffset>1417320</wp:posOffset>
                </wp:positionV>
                <wp:extent cx="581025" cy="247650"/>
                <wp:effectExtent l="0" t="0" r="28575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D69A0B" id="Oval 22" o:spid="_x0000_s1026" style="position:absolute;margin-left:413.25pt;margin-top:111.6pt;width:45.75pt;height:19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BEF50E6" wp14:editId="7247CE7C">
                <wp:simplePos x="0" y="0"/>
                <wp:positionH relativeFrom="column">
                  <wp:posOffset>2438400</wp:posOffset>
                </wp:positionH>
                <wp:positionV relativeFrom="paragraph">
                  <wp:posOffset>1093470</wp:posOffset>
                </wp:positionV>
                <wp:extent cx="581025" cy="247650"/>
                <wp:effectExtent l="0" t="0" r="28575" b="1905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95B6E2" id="Oval 21" o:spid="_x0000_s1026" style="position:absolute;margin-left:192pt;margin-top:86.1pt;width:45.75pt;height:1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9E3CC8A" wp14:editId="68F116D4">
                <wp:simplePos x="0" y="0"/>
                <wp:positionH relativeFrom="column">
                  <wp:posOffset>2990850</wp:posOffset>
                </wp:positionH>
                <wp:positionV relativeFrom="paragraph">
                  <wp:posOffset>236220</wp:posOffset>
                </wp:positionV>
                <wp:extent cx="581025" cy="247650"/>
                <wp:effectExtent l="0" t="0" r="28575" b="1905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99CF33" id="Oval 20" o:spid="_x0000_s1026" style="position:absolute;margin-left:235.5pt;margin-top:18.6pt;width:45.75pt;height:19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A8DFB15" wp14:editId="10947C8D">
                <wp:simplePos x="0" y="0"/>
                <wp:positionH relativeFrom="column">
                  <wp:posOffset>704850</wp:posOffset>
                </wp:positionH>
                <wp:positionV relativeFrom="paragraph">
                  <wp:posOffset>99060</wp:posOffset>
                </wp:positionV>
                <wp:extent cx="295275" cy="190500"/>
                <wp:effectExtent l="0" t="0" r="28575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E9AAC9" id="Oval 19" o:spid="_x0000_s1026" style="position:absolute;margin-left:55.5pt;margin-top:7.8pt;width:23.25pt;height:1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994A3FC" wp14:editId="133FF82F">
            <wp:extent cx="5490321" cy="3419475"/>
            <wp:effectExtent l="0" t="0" r="0" b="0"/>
            <wp:docPr id="18" name="Picture 18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, Word&#10;&#10;Description automatically generated"/>
                    <pic:cNvPicPr/>
                  </pic:nvPicPr>
                  <pic:blipFill rotWithShape="1">
                    <a:blip r:embed="rId16"/>
                    <a:srcRect l="4488"/>
                    <a:stretch/>
                  </pic:blipFill>
                  <pic:spPr bwMode="auto">
                    <a:xfrm>
                      <a:off x="0" y="0"/>
                      <a:ext cx="5490805" cy="3419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1B020" w14:textId="526BBDBB" w:rsidR="0054499E" w:rsidRDefault="0054499E" w:rsidP="00D2737A">
      <w:pPr>
        <w:pStyle w:val="ListParagraph"/>
      </w:pPr>
    </w:p>
    <w:p w14:paraId="0A5A9D3B" w14:textId="130F70D7" w:rsidR="0054499E" w:rsidRDefault="0054499E" w:rsidP="00D2737A">
      <w:pPr>
        <w:pStyle w:val="ListParagraph"/>
      </w:pPr>
      <w:r>
        <w:t>Refworks (RCM)…should now appear in menu</w:t>
      </w:r>
    </w:p>
    <w:p w14:paraId="5268B428" w14:textId="7109C900" w:rsidR="0054499E" w:rsidRDefault="0054499E" w:rsidP="00D2737A">
      <w:pPr>
        <w:pStyle w:val="ListParagraph"/>
      </w:pPr>
    </w:p>
    <w:p w14:paraId="0DEF9E1D" w14:textId="07E0E523" w:rsidR="0054499E" w:rsidRDefault="0054499E" w:rsidP="00D2737A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80BE263" wp14:editId="6C8FEACB">
                <wp:simplePos x="0" y="0"/>
                <wp:positionH relativeFrom="column">
                  <wp:posOffset>3438525</wp:posOffset>
                </wp:positionH>
                <wp:positionV relativeFrom="paragraph">
                  <wp:posOffset>156210</wp:posOffset>
                </wp:positionV>
                <wp:extent cx="581025" cy="247650"/>
                <wp:effectExtent l="0" t="0" r="28575" b="190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5615C1" id="Oval 24" o:spid="_x0000_s1026" style="position:absolute;margin-left:270.75pt;margin-top:12.3pt;width:45.75pt;height:19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6983C0A" wp14:editId="7C7B3004">
            <wp:extent cx="5943600" cy="2656840"/>
            <wp:effectExtent l="0" t="0" r="0" b="0"/>
            <wp:docPr id="23" name="Picture 2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, Word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31241" w14:textId="6E7F65BB" w:rsidR="000B34FC" w:rsidRDefault="000B34FC" w:rsidP="00D2737A">
      <w:pPr>
        <w:pStyle w:val="ListParagraph"/>
      </w:pPr>
    </w:p>
    <w:p w14:paraId="286E9F4F" w14:textId="36E27497" w:rsidR="000B34FC" w:rsidRDefault="000B34FC" w:rsidP="00D2737A">
      <w:pPr>
        <w:pStyle w:val="ListParagraph"/>
      </w:pPr>
    </w:p>
    <w:p w14:paraId="289F84FF" w14:textId="77777777" w:rsidR="000B34FC" w:rsidRDefault="000B34FC" w:rsidP="00D2737A">
      <w:pPr>
        <w:pStyle w:val="ListParagraph"/>
      </w:pPr>
    </w:p>
    <w:p w14:paraId="50B50A7C" w14:textId="77777777" w:rsidR="0054499E" w:rsidRDefault="0054499E" w:rsidP="00D2737A">
      <w:pPr>
        <w:pStyle w:val="ListParagraph"/>
      </w:pPr>
    </w:p>
    <w:p w14:paraId="0F59F374" w14:textId="182DE356" w:rsidR="00E22690" w:rsidRDefault="00815E25" w:rsidP="00C32F5E">
      <w:pPr>
        <w:pStyle w:val="ListParagraph"/>
        <w:numPr>
          <w:ilvl w:val="0"/>
          <w:numId w:val="3"/>
        </w:numPr>
      </w:pPr>
      <w:r>
        <w:lastRenderedPageBreak/>
        <w:t xml:space="preserve">Copy and Paste the following paragraph into </w:t>
      </w:r>
      <w:r w:rsidR="000B34FC">
        <w:t>a new</w:t>
      </w:r>
      <w:r>
        <w:t xml:space="preserve"> Word document and </w:t>
      </w:r>
      <w:r w:rsidR="00111DB9">
        <w:t xml:space="preserve">SAVE IT IN A HK396 FOLDER YOU CAN FIND LATER </w:t>
      </w:r>
      <w:r>
        <w:t>with the name “HK396 Re</w:t>
      </w:r>
      <w:r w:rsidR="00C32F5E">
        <w:t>f</w:t>
      </w:r>
      <w:r>
        <w:t xml:space="preserve">Works </w:t>
      </w:r>
      <w:r w:rsidR="00C32F5E">
        <w:t>Exercise</w:t>
      </w:r>
      <w:r>
        <w:t xml:space="preserve">. </w:t>
      </w:r>
    </w:p>
    <w:p w14:paraId="08DD6E4E" w14:textId="77777777" w:rsidR="00815E25" w:rsidRPr="00E22690" w:rsidRDefault="00E22690" w:rsidP="00E22690">
      <w:pPr>
        <w:ind w:left="720" w:right="720"/>
        <w:jc w:val="both"/>
        <w:rPr>
          <w:rFonts w:ascii="Times New Roman" w:hAnsi="Times New Roman" w:cs="Times New Roman"/>
          <w:color w:val="C00000"/>
        </w:rPr>
      </w:pPr>
      <w:bookmarkStart w:id="0" w:name="_Hlk81843770"/>
      <w:r w:rsidRPr="00E22690">
        <w:rPr>
          <w:rFonts w:ascii="Times New Roman" w:hAnsi="Times New Roman" w:cs="Times New Roman"/>
          <w:color w:val="C00000"/>
        </w:rPr>
        <w:t xml:space="preserve">The vertical jump is an explosive movement important in many sports </w:t>
      </w:r>
      <w:r w:rsidRPr="00E22690">
        <w:rPr>
          <w:rFonts w:ascii="Times New Roman" w:hAnsi="Times New Roman" w:cs="Times New Roman"/>
          <w:color w:val="00B0F0"/>
        </w:rPr>
        <w:t>(Harman, Rosenstein, Frykman, &amp; Rosenstein, 1990)</w:t>
      </w:r>
      <w:r w:rsidRPr="00E22690">
        <w:rPr>
          <w:rFonts w:ascii="Times New Roman" w:hAnsi="Times New Roman" w:cs="Times New Roman"/>
          <w:color w:val="C00000"/>
        </w:rPr>
        <w:t xml:space="preserve">. A review by Baker </w:t>
      </w:r>
      <w:r w:rsidRPr="00E22690">
        <w:rPr>
          <w:rFonts w:ascii="Times New Roman" w:hAnsi="Times New Roman" w:cs="Times New Roman"/>
          <w:color w:val="00B0F0"/>
        </w:rPr>
        <w:t xml:space="preserve">(1996) </w:t>
      </w:r>
      <w:r w:rsidRPr="00E22690">
        <w:rPr>
          <w:rFonts w:ascii="Times New Roman" w:hAnsi="Times New Roman" w:cs="Times New Roman"/>
          <w:color w:val="C00000"/>
        </w:rPr>
        <w:t xml:space="preserve">suggests that both general strength training (e.g. squats) and specific strength training (e.g. depth jumps) can play key roles in a program designed to improve the vertical jump. However, special strength exercises, such as jump squats and Olympic-style lifts, are probably the most effective </w:t>
      </w:r>
      <w:r w:rsidRPr="00E22690">
        <w:rPr>
          <w:rFonts w:ascii="Times New Roman" w:hAnsi="Times New Roman" w:cs="Times New Roman"/>
          <w:color w:val="00B0F0"/>
        </w:rPr>
        <w:t>(Baker, 1996)</w:t>
      </w:r>
      <w:r w:rsidRPr="00E22690">
        <w:rPr>
          <w:rFonts w:ascii="Times New Roman" w:hAnsi="Times New Roman" w:cs="Times New Roman"/>
          <w:color w:val="C00000"/>
        </w:rPr>
        <w:t xml:space="preserve">. In general, it is believed that a training exercise should follow the principle of specificity: the exercise should be similar to the targeted sport movement with regard to the kinetics, kinematics, and contraction type </w:t>
      </w:r>
      <w:r w:rsidRPr="00E22690">
        <w:rPr>
          <w:rFonts w:ascii="Times New Roman" w:hAnsi="Times New Roman" w:cs="Times New Roman"/>
          <w:color w:val="00B0F0"/>
        </w:rPr>
        <w:t>(Sale &amp; MacDougall, 1981)</w:t>
      </w:r>
      <w:r w:rsidRPr="00E22690">
        <w:rPr>
          <w:rFonts w:ascii="Times New Roman" w:hAnsi="Times New Roman" w:cs="Times New Roman"/>
          <w:color w:val="C00000"/>
        </w:rPr>
        <w:t>. Further, in order for a training exercise to facilitate an improvement in performance in a sport movement, such as vertical jumping, the exercise must stimulate a trainable feature of the neuromuscular system beyond the level that can be achieved when executing the sport movement.</w:t>
      </w:r>
    </w:p>
    <w:bookmarkEnd w:id="0"/>
    <w:p w14:paraId="31DD4C8D" w14:textId="21D666A5" w:rsidR="00E812E4" w:rsidRDefault="00E22690" w:rsidP="00C32F5E">
      <w:pPr>
        <w:pStyle w:val="ListParagraph"/>
        <w:numPr>
          <w:ilvl w:val="0"/>
          <w:numId w:val="3"/>
        </w:numPr>
      </w:pPr>
      <w:r>
        <w:t xml:space="preserve">In place </w:t>
      </w:r>
      <w:r w:rsidR="00B3604B">
        <w:t xml:space="preserve">of the </w:t>
      </w:r>
      <w:r>
        <w:t xml:space="preserve"> </w:t>
      </w:r>
      <w:r w:rsidRPr="00C32F5E">
        <w:rPr>
          <w:color w:val="00B0F0"/>
        </w:rPr>
        <w:t>blue text</w:t>
      </w:r>
      <w:r>
        <w:t>, you are going to use the RefWorks add-</w:t>
      </w:r>
      <w:r w:rsidR="000B34FC">
        <w:t>i</w:t>
      </w:r>
      <w:r>
        <w:t xml:space="preserve">n in Word </w:t>
      </w:r>
      <w:r w:rsidR="00E812E4">
        <w:t xml:space="preserve">to insert a citation and create a bibliography. </w:t>
      </w:r>
      <w:r w:rsidR="002D1188" w:rsidRPr="00E22690">
        <w:t xml:space="preserve"> </w:t>
      </w:r>
    </w:p>
    <w:p w14:paraId="11CE8921" w14:textId="09C55BDE" w:rsidR="00E812E4" w:rsidRDefault="002D1188" w:rsidP="00C32F5E">
      <w:pPr>
        <w:pStyle w:val="ListParagraph"/>
        <w:numPr>
          <w:ilvl w:val="0"/>
          <w:numId w:val="8"/>
        </w:numPr>
      </w:pPr>
      <w:r>
        <w:t>Click “</w:t>
      </w:r>
      <w:r w:rsidR="000B34FC">
        <w:t>RCM</w:t>
      </w:r>
      <w:r>
        <w:t>” from the main Menu bar in Word</w:t>
      </w:r>
      <w:r w:rsidR="00E812E4">
        <w:t xml:space="preserve">. </w:t>
      </w:r>
    </w:p>
    <w:p w14:paraId="73620792" w14:textId="0C84EE81" w:rsidR="000B34FC" w:rsidRDefault="000B34FC" w:rsidP="00C32F5E">
      <w:pPr>
        <w:pStyle w:val="ListParagraph"/>
        <w:numPr>
          <w:ilvl w:val="0"/>
          <w:numId w:val="8"/>
        </w:numPr>
      </w:pPr>
      <w:r>
        <w:t>Click on Refworks Citation Manage</w:t>
      </w:r>
      <w:r w:rsidR="0082489B">
        <w:t>r</w:t>
      </w:r>
      <w:r>
        <w:t xml:space="preserve"> to open it in the side bar.</w:t>
      </w:r>
      <w:r w:rsidR="0082489B">
        <w:t xml:space="preserve"> Log in.</w:t>
      </w:r>
    </w:p>
    <w:p w14:paraId="61F129CC" w14:textId="13D34F72" w:rsidR="000B34FC" w:rsidRDefault="000B34FC" w:rsidP="00C32F5E">
      <w:pPr>
        <w:pStyle w:val="ListParagraph"/>
        <w:numPr>
          <w:ilvl w:val="0"/>
          <w:numId w:val="8"/>
        </w:numPr>
      </w:pPr>
      <w:r>
        <w:t>Change the style to APA 6</w:t>
      </w:r>
      <w:r w:rsidRPr="000B34FC">
        <w:rPr>
          <w:vertAlign w:val="superscript"/>
        </w:rPr>
        <w:t>th</w:t>
      </w:r>
      <w:r>
        <w:t>.</w:t>
      </w:r>
    </w:p>
    <w:p w14:paraId="2C9B936B" w14:textId="67C0A60E" w:rsidR="000B34FC" w:rsidRDefault="000B34FC" w:rsidP="00C32F5E">
      <w:pPr>
        <w:pStyle w:val="ListParagraph"/>
        <w:numPr>
          <w:ilvl w:val="0"/>
          <w:numId w:val="8"/>
        </w:numPr>
      </w:pPr>
      <w:r>
        <w:t>Search for the “Harman” reference first.</w:t>
      </w:r>
    </w:p>
    <w:p w14:paraId="0825AA92" w14:textId="617A0A18" w:rsidR="000B34FC" w:rsidRDefault="00F97D5D" w:rsidP="005D6423">
      <w:pPr>
        <w:pStyle w:val="ListParagraph"/>
        <w:numPr>
          <w:ilvl w:val="0"/>
          <w:numId w:val="8"/>
        </w:num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5A2E021E" wp14:editId="71155032">
            <wp:simplePos x="0" y="0"/>
            <wp:positionH relativeFrom="column">
              <wp:posOffset>57150</wp:posOffset>
            </wp:positionH>
            <wp:positionV relativeFrom="paragraph">
              <wp:posOffset>589280</wp:posOffset>
            </wp:positionV>
            <wp:extent cx="5943600" cy="3501390"/>
            <wp:effectExtent l="0" t="0" r="0" b="3810"/>
            <wp:wrapTopAndBottom/>
            <wp:docPr id="26" name="Picture 2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34FC">
        <w:t xml:space="preserve">With your cursor at the start of the blue text </w:t>
      </w:r>
      <w:r w:rsidRPr="00BA1B5C">
        <w:rPr>
          <w:color w:val="00B0F0"/>
        </w:rPr>
        <w:t xml:space="preserve">(Harman, Rosenstein, ….) </w:t>
      </w:r>
      <w:r>
        <w:t xml:space="preserve">, select the check box for the Harman reference and click Insert Citation. </w:t>
      </w:r>
      <w:r>
        <w:t xml:space="preserve">After it is inserted, delete the blue text. </w:t>
      </w:r>
      <w:r w:rsidR="006C5FE9">
        <w:t>Repeat for the Sale and MacDougall reference.</w:t>
      </w:r>
    </w:p>
    <w:p w14:paraId="71F86932" w14:textId="7752372C" w:rsidR="00E812E4" w:rsidRDefault="00E812E4" w:rsidP="00C32F5E">
      <w:pPr>
        <w:pStyle w:val="ListParagraph"/>
        <w:numPr>
          <w:ilvl w:val="0"/>
          <w:numId w:val="8"/>
        </w:numPr>
      </w:pPr>
      <w:r>
        <w:lastRenderedPageBreak/>
        <w:t xml:space="preserve">For </w:t>
      </w:r>
      <w:r w:rsidRPr="00E812E4">
        <w:rPr>
          <w:color w:val="C00000"/>
        </w:rPr>
        <w:t>Baker</w:t>
      </w:r>
      <w:r>
        <w:t xml:space="preserve"> </w:t>
      </w:r>
      <w:r w:rsidRPr="00E812E4">
        <w:rPr>
          <w:color w:val="00B0F0"/>
        </w:rPr>
        <w:t>(1996)</w:t>
      </w:r>
      <w:r>
        <w:t xml:space="preserve">, you </w:t>
      </w:r>
      <w:r w:rsidR="00602B30">
        <w:t>need to</w:t>
      </w:r>
      <w:r>
        <w:t xml:space="preserve"> “hide </w:t>
      </w:r>
      <w:r w:rsidR="00602B30">
        <w:t xml:space="preserve">the </w:t>
      </w:r>
      <w:r>
        <w:t>author”</w:t>
      </w:r>
      <w:r w:rsidR="00602B30">
        <w:t xml:space="preserve"> since the author name is mentioned in the text</w:t>
      </w:r>
      <w:r>
        <w:t>.</w:t>
      </w:r>
      <w:r w:rsidR="00602B30">
        <w:t xml:space="preserve"> </w:t>
      </w:r>
      <w:r w:rsidR="006C5FE9">
        <w:t>After</w:t>
      </w:r>
      <w:r w:rsidR="00BA1B5C">
        <w:t xml:space="preserve"> searching and checking the citation, </w:t>
      </w:r>
      <w:r w:rsidR="00602B30">
        <w:t xml:space="preserve"> click on “edit” next to the citation shown in the side bar. Then uncheck the “include author” option.</w:t>
      </w:r>
    </w:p>
    <w:p w14:paraId="2EFB8284" w14:textId="1EF57A56" w:rsidR="00602B30" w:rsidRDefault="00602B30" w:rsidP="00602B30">
      <w:pPr>
        <w:pStyle w:val="ListParagraph"/>
      </w:pPr>
      <w:r>
        <w:rPr>
          <w:noProof/>
        </w:rPr>
        <w:drawing>
          <wp:inline distT="0" distB="0" distL="0" distR="0" wp14:anchorId="4A62EE43" wp14:editId="0B05E6C6">
            <wp:extent cx="4526782" cy="1347395"/>
            <wp:effectExtent l="0" t="0" r="7620" b="5715"/>
            <wp:docPr id="27" name="Picture 2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67589" cy="135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69B96" w14:textId="18A59A02" w:rsidR="00602B30" w:rsidRDefault="00602B30" w:rsidP="00602B30">
      <w:pPr>
        <w:pStyle w:val="ListParagraph"/>
        <w:ind w:left="1440"/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5D507D50" wp14:editId="171060EB">
            <wp:simplePos x="0" y="0"/>
            <wp:positionH relativeFrom="column">
              <wp:posOffset>371475</wp:posOffset>
            </wp:positionH>
            <wp:positionV relativeFrom="paragraph">
              <wp:posOffset>188595</wp:posOffset>
            </wp:positionV>
            <wp:extent cx="4551680" cy="2697480"/>
            <wp:effectExtent l="0" t="0" r="1270" b="7620"/>
            <wp:wrapTight wrapText="bothSides">
              <wp:wrapPolygon edited="0">
                <wp:start x="0" y="0"/>
                <wp:lineTo x="0" y="21508"/>
                <wp:lineTo x="21516" y="21508"/>
                <wp:lineTo x="21516" y="0"/>
                <wp:lineTo x="0" y="0"/>
              </wp:wrapPolygon>
            </wp:wrapTight>
            <wp:docPr id="28" name="Picture 28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, Word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5168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44BA9" w14:textId="24120F80" w:rsidR="00602B30" w:rsidRDefault="00602B30" w:rsidP="00602B30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BB606B1" wp14:editId="3789C64A">
                <wp:simplePos x="0" y="0"/>
                <wp:positionH relativeFrom="column">
                  <wp:posOffset>3582028</wp:posOffset>
                </wp:positionH>
                <wp:positionV relativeFrom="paragraph">
                  <wp:posOffset>1631775</wp:posOffset>
                </wp:positionV>
                <wp:extent cx="809625" cy="409575"/>
                <wp:effectExtent l="0" t="0" r="28575" b="2857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409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5400CE" id="Oval 29" o:spid="_x0000_s1026" style="position:absolute;margin-left:282.05pt;margin-top:128.5pt;width:63.75pt;height:32.2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" filled="f" strokecolor="red" strokeweight="2pt"/>
            </w:pict>
          </mc:Fallback>
        </mc:AlternateContent>
      </w:r>
    </w:p>
    <w:p w14:paraId="61E89820" w14:textId="5B63A05C" w:rsidR="00E812E4" w:rsidRDefault="00E812E4" w:rsidP="00C32F5E">
      <w:pPr>
        <w:pStyle w:val="ListParagraph"/>
        <w:numPr>
          <w:ilvl w:val="0"/>
          <w:numId w:val="8"/>
        </w:numPr>
      </w:pPr>
      <w:r>
        <w:t xml:space="preserve">From the RefWorks </w:t>
      </w:r>
      <w:r w:rsidR="00BA1B5C">
        <w:t>menu in the side panel, turn the “Bibliography” option on, and the Reference</w:t>
      </w:r>
      <w:r w:rsidR="0091747C">
        <w:t>s</w:t>
      </w:r>
      <w:r w:rsidR="00BA1B5C">
        <w:t xml:space="preserve"> will automatically be entered into the Word document in the correct style</w:t>
      </w:r>
      <w:r>
        <w:t>.</w:t>
      </w:r>
    </w:p>
    <w:p w14:paraId="11FC0BF4" w14:textId="4E965845" w:rsidR="00C32F5E" w:rsidRDefault="00BA1B5C" w:rsidP="00C32F5E">
      <w:pPr>
        <w:ind w:left="1080"/>
      </w:pPr>
      <w:r>
        <w:rPr>
          <w:noProof/>
        </w:rPr>
        <w:drawing>
          <wp:inline distT="0" distB="0" distL="0" distR="0" wp14:anchorId="2C0420F1" wp14:editId="294A9180">
            <wp:extent cx="3542044" cy="1925166"/>
            <wp:effectExtent l="0" t="0" r="1270" b="0"/>
            <wp:docPr id="30" name="Picture 30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&#10;&#10;Description automatically generated"/>
                    <pic:cNvPicPr/>
                  </pic:nvPicPr>
                  <pic:blipFill rotWithShape="1">
                    <a:blip r:embed="rId21"/>
                    <a:srcRect t="21100" b="946"/>
                    <a:stretch/>
                  </pic:blipFill>
                  <pic:spPr bwMode="auto">
                    <a:xfrm>
                      <a:off x="0" y="0"/>
                      <a:ext cx="3559119" cy="1934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DDE6E" w14:textId="77777777" w:rsidR="00C32F5E" w:rsidRDefault="00C32F5E" w:rsidP="00C32F5E">
      <w:pPr>
        <w:pStyle w:val="ListParagraph"/>
        <w:ind w:left="1440"/>
      </w:pPr>
    </w:p>
    <w:p w14:paraId="325B082A" w14:textId="77777777" w:rsidR="00A32632" w:rsidRDefault="00A32632" w:rsidP="00C32F5E">
      <w:pPr>
        <w:pStyle w:val="ListParagraph"/>
        <w:numPr>
          <w:ilvl w:val="0"/>
          <w:numId w:val="3"/>
        </w:numPr>
      </w:pPr>
      <w:r>
        <w:t>Please use Refworks on a regular basis for organizing the articles you find for your Hypothetical Study.</w:t>
      </w:r>
    </w:p>
    <w:sectPr w:rsidR="00A32632" w:rsidSect="00116553">
      <w:headerReference w:type="default" r:id="rId22"/>
      <w:footerReference w:type="default" r:id="rId23"/>
      <w:footerReference w:type="first" r:id="rId24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68CF8" w14:textId="77777777" w:rsidR="005705C7" w:rsidRDefault="005705C7" w:rsidP="00116553">
      <w:pPr>
        <w:spacing w:after="0" w:line="240" w:lineRule="auto"/>
      </w:pPr>
      <w:r>
        <w:separator/>
      </w:r>
    </w:p>
  </w:endnote>
  <w:endnote w:type="continuationSeparator" w:id="0">
    <w:p w14:paraId="6D2402B9" w14:textId="77777777" w:rsidR="005705C7" w:rsidRDefault="005705C7" w:rsidP="00116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2E6FE" w14:textId="77777777" w:rsidR="00116553" w:rsidRDefault="00116553" w:rsidP="00116553">
    <w:pPr>
      <w:pStyle w:val="Footer"/>
      <w:jc w:val="right"/>
    </w:pPr>
    <w:r>
      <w:t>Dr. Sasho MacKenzie – HK 396</w:t>
    </w:r>
  </w:p>
  <w:p w14:paraId="05247100" w14:textId="77777777" w:rsidR="00116553" w:rsidRDefault="001165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5F909" w14:textId="77777777" w:rsidR="00116553" w:rsidRDefault="00116553" w:rsidP="00116553">
    <w:pPr>
      <w:pStyle w:val="Footer"/>
      <w:jc w:val="right"/>
    </w:pPr>
    <w:r>
      <w:t>Dr. Sasho MacKenzie – HK 396</w:t>
    </w:r>
  </w:p>
  <w:p w14:paraId="104F78E8" w14:textId="77777777" w:rsidR="00116553" w:rsidRDefault="001165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BFC34" w14:textId="77777777" w:rsidR="005705C7" w:rsidRDefault="005705C7" w:rsidP="00116553">
      <w:pPr>
        <w:spacing w:after="0" w:line="240" w:lineRule="auto"/>
      </w:pPr>
      <w:r>
        <w:separator/>
      </w:r>
    </w:p>
  </w:footnote>
  <w:footnote w:type="continuationSeparator" w:id="0">
    <w:p w14:paraId="1AEBEF8E" w14:textId="77777777" w:rsidR="005705C7" w:rsidRDefault="005705C7" w:rsidP="001165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79302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9F8C154" w14:textId="77777777" w:rsidR="00116553" w:rsidRDefault="0011655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604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71D67E4" w14:textId="77777777" w:rsidR="00116553" w:rsidRDefault="001165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F97"/>
    <w:multiLevelType w:val="hybridMultilevel"/>
    <w:tmpl w:val="86EC9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466372"/>
    <w:multiLevelType w:val="hybridMultilevel"/>
    <w:tmpl w:val="B60A37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30FDB"/>
    <w:multiLevelType w:val="hybridMultilevel"/>
    <w:tmpl w:val="CA8874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89189C"/>
    <w:multiLevelType w:val="hybridMultilevel"/>
    <w:tmpl w:val="C9626630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774737"/>
    <w:multiLevelType w:val="hybridMultilevel"/>
    <w:tmpl w:val="0D049F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111F0E"/>
    <w:multiLevelType w:val="hybridMultilevel"/>
    <w:tmpl w:val="2AE4F998"/>
    <w:lvl w:ilvl="0" w:tplc="0409001B">
      <w:start w:val="1"/>
      <w:numFmt w:val="lowerRoman"/>
      <w:lvlText w:val="%1."/>
      <w:lvlJc w:val="righ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2280FCF"/>
    <w:multiLevelType w:val="hybridMultilevel"/>
    <w:tmpl w:val="37D2ED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5E3F07"/>
    <w:multiLevelType w:val="hybridMultilevel"/>
    <w:tmpl w:val="66D8E8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7"/>
  </w:num>
  <w:num w:numId="5">
    <w:abstractNumId w:val="2"/>
  </w:num>
  <w:num w:numId="6">
    <w:abstractNumId w:val="3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61AD"/>
    <w:rsid w:val="00026CB1"/>
    <w:rsid w:val="000309D2"/>
    <w:rsid w:val="00033163"/>
    <w:rsid w:val="000748D5"/>
    <w:rsid w:val="00084CE7"/>
    <w:rsid w:val="00085D59"/>
    <w:rsid w:val="00094D16"/>
    <w:rsid w:val="00096B47"/>
    <w:rsid w:val="000B34FC"/>
    <w:rsid w:val="000B4DF0"/>
    <w:rsid w:val="000F46A8"/>
    <w:rsid w:val="00102CFF"/>
    <w:rsid w:val="00111DB9"/>
    <w:rsid w:val="00116553"/>
    <w:rsid w:val="00116A73"/>
    <w:rsid w:val="001358F5"/>
    <w:rsid w:val="001368AC"/>
    <w:rsid w:val="00141954"/>
    <w:rsid w:val="0015515F"/>
    <w:rsid w:val="00175F16"/>
    <w:rsid w:val="00177450"/>
    <w:rsid w:val="001A018E"/>
    <w:rsid w:val="001C39B6"/>
    <w:rsid w:val="00232D4B"/>
    <w:rsid w:val="00283B0B"/>
    <w:rsid w:val="00290B1C"/>
    <w:rsid w:val="002A0A13"/>
    <w:rsid w:val="002D1188"/>
    <w:rsid w:val="003727F7"/>
    <w:rsid w:val="003B141B"/>
    <w:rsid w:val="003B5718"/>
    <w:rsid w:val="003D14F3"/>
    <w:rsid w:val="004039CF"/>
    <w:rsid w:val="0042459F"/>
    <w:rsid w:val="00450ED5"/>
    <w:rsid w:val="00497C9D"/>
    <w:rsid w:val="004C2850"/>
    <w:rsid w:val="00516FEE"/>
    <w:rsid w:val="0052168F"/>
    <w:rsid w:val="0053741D"/>
    <w:rsid w:val="0054499E"/>
    <w:rsid w:val="005705C7"/>
    <w:rsid w:val="00594FB1"/>
    <w:rsid w:val="005A4F4F"/>
    <w:rsid w:val="005A5711"/>
    <w:rsid w:val="005F0765"/>
    <w:rsid w:val="00602B30"/>
    <w:rsid w:val="00620ABD"/>
    <w:rsid w:val="0063283F"/>
    <w:rsid w:val="006560CE"/>
    <w:rsid w:val="006A0E0B"/>
    <w:rsid w:val="006C0431"/>
    <w:rsid w:val="006C40F2"/>
    <w:rsid w:val="006C5FE9"/>
    <w:rsid w:val="0070070A"/>
    <w:rsid w:val="00715B6D"/>
    <w:rsid w:val="00715E63"/>
    <w:rsid w:val="00722C19"/>
    <w:rsid w:val="00747B6A"/>
    <w:rsid w:val="0077091C"/>
    <w:rsid w:val="00791D50"/>
    <w:rsid w:val="007D5B01"/>
    <w:rsid w:val="008022D4"/>
    <w:rsid w:val="00815E25"/>
    <w:rsid w:val="0082489B"/>
    <w:rsid w:val="008256AD"/>
    <w:rsid w:val="00832A9B"/>
    <w:rsid w:val="0085411B"/>
    <w:rsid w:val="0091747C"/>
    <w:rsid w:val="009218F5"/>
    <w:rsid w:val="009275D0"/>
    <w:rsid w:val="00933897"/>
    <w:rsid w:val="009B5F9A"/>
    <w:rsid w:val="009C553B"/>
    <w:rsid w:val="00A1599F"/>
    <w:rsid w:val="00A32632"/>
    <w:rsid w:val="00A6488C"/>
    <w:rsid w:val="00A66B0A"/>
    <w:rsid w:val="00A95B4A"/>
    <w:rsid w:val="00AA1E70"/>
    <w:rsid w:val="00AF4B31"/>
    <w:rsid w:val="00B12B0C"/>
    <w:rsid w:val="00B307B4"/>
    <w:rsid w:val="00B3604B"/>
    <w:rsid w:val="00B42162"/>
    <w:rsid w:val="00B5422D"/>
    <w:rsid w:val="00B8214B"/>
    <w:rsid w:val="00B91D59"/>
    <w:rsid w:val="00BA1B5C"/>
    <w:rsid w:val="00BB4916"/>
    <w:rsid w:val="00BB4FC4"/>
    <w:rsid w:val="00C2660B"/>
    <w:rsid w:val="00C32F5E"/>
    <w:rsid w:val="00C664CC"/>
    <w:rsid w:val="00C74FD0"/>
    <w:rsid w:val="00C97D6B"/>
    <w:rsid w:val="00CC32C1"/>
    <w:rsid w:val="00CC5BBA"/>
    <w:rsid w:val="00CC66F4"/>
    <w:rsid w:val="00CD1E84"/>
    <w:rsid w:val="00CF75FC"/>
    <w:rsid w:val="00D066EE"/>
    <w:rsid w:val="00D2737A"/>
    <w:rsid w:val="00D405DB"/>
    <w:rsid w:val="00D55220"/>
    <w:rsid w:val="00D61BB4"/>
    <w:rsid w:val="00D71289"/>
    <w:rsid w:val="00D75816"/>
    <w:rsid w:val="00DC021E"/>
    <w:rsid w:val="00DF26B6"/>
    <w:rsid w:val="00E22690"/>
    <w:rsid w:val="00E40A87"/>
    <w:rsid w:val="00E5576A"/>
    <w:rsid w:val="00E561AD"/>
    <w:rsid w:val="00E812E4"/>
    <w:rsid w:val="00E827BE"/>
    <w:rsid w:val="00ED6D08"/>
    <w:rsid w:val="00F27CA0"/>
    <w:rsid w:val="00F42E37"/>
    <w:rsid w:val="00F51F7D"/>
    <w:rsid w:val="00F56B03"/>
    <w:rsid w:val="00F64939"/>
    <w:rsid w:val="00F97D5D"/>
    <w:rsid w:val="00FC62EF"/>
    <w:rsid w:val="00FC7A3E"/>
    <w:rsid w:val="00FD64DB"/>
    <w:rsid w:val="00FF2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FADCF17"/>
  <w15:docId w15:val="{EB134277-6E67-4133-99DC-F0F1DA78A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75D0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andard">
    <w:name w:val="Standard"/>
    <w:basedOn w:val="TableSimple1"/>
    <w:uiPriority w:val="99"/>
    <w:rsid w:val="00933897"/>
    <w:pPr>
      <w:spacing w:after="0" w:line="240" w:lineRule="auto"/>
    </w:pPr>
    <w:tblPr>
      <w:tblBorders>
        <w:top w:val="none" w:sz="0" w:space="0" w:color="auto"/>
        <w:bottom w:val="single" w:sz="4" w:space="0" w:color="auto"/>
      </w:tblBorders>
    </w:tblPr>
    <w:tcPr>
      <w:shd w:val="clear" w:color="auto" w:fill="auto"/>
    </w:tcPr>
    <w:tblStylePr w:type="firstRow">
      <w:tblPr/>
      <w:tcPr>
        <w:tcBorders>
          <w:top w:val="single" w:sz="12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Row">
      <w:tblPr/>
      <w:tcPr>
        <w:tcBorders>
          <w:top w:val="nil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TableSimple1">
    <w:name w:val="Table Simple 1"/>
    <w:basedOn w:val="TableNormal"/>
    <w:uiPriority w:val="99"/>
    <w:semiHidden/>
    <w:unhideWhenUsed/>
    <w:rsid w:val="0093389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Response">
    <w:name w:val="Response"/>
    <w:basedOn w:val="Normal"/>
    <w:link w:val="ResponseChar"/>
    <w:qFormat/>
    <w:rsid w:val="009275D0"/>
    <w:pPr>
      <w:spacing w:after="0" w:line="240" w:lineRule="auto"/>
      <w:ind w:left="432" w:right="432"/>
      <w:jc w:val="both"/>
    </w:pPr>
    <w:rPr>
      <w:rFonts w:ascii="Arial Narrow" w:eastAsia="Arial Narrow" w:hAnsi="Arial Narrow" w:cs="Arial Narrow"/>
      <w:b/>
      <w:sz w:val="24"/>
    </w:rPr>
  </w:style>
  <w:style w:type="character" w:customStyle="1" w:styleId="ResponseChar">
    <w:name w:val="Response Char"/>
    <w:basedOn w:val="DefaultParagraphFont"/>
    <w:link w:val="Response"/>
    <w:rsid w:val="009275D0"/>
    <w:rPr>
      <w:rFonts w:ascii="Arial Narrow" w:eastAsia="Arial Narrow" w:hAnsi="Arial Narrow" w:cs="Arial Narrow"/>
      <w:b/>
      <w:sz w:val="24"/>
    </w:rPr>
  </w:style>
  <w:style w:type="paragraph" w:customStyle="1" w:styleId="Response2">
    <w:name w:val="Response2"/>
    <w:basedOn w:val="Response"/>
    <w:link w:val="Response2Char"/>
    <w:qFormat/>
    <w:rsid w:val="009275D0"/>
    <w:pPr>
      <w:ind w:left="1152"/>
    </w:pPr>
  </w:style>
  <w:style w:type="character" w:customStyle="1" w:styleId="Response2Char">
    <w:name w:val="Response2 Char"/>
    <w:basedOn w:val="ResponseChar"/>
    <w:link w:val="Response2"/>
    <w:rsid w:val="009275D0"/>
    <w:rPr>
      <w:rFonts w:ascii="Arial Narrow" w:eastAsia="Arial Narrow" w:hAnsi="Arial Narrow" w:cs="Arial Narrow"/>
      <w:b/>
      <w:sz w:val="24"/>
    </w:rPr>
  </w:style>
  <w:style w:type="character" w:styleId="Strong">
    <w:name w:val="Strong"/>
    <w:basedOn w:val="DefaultParagraphFont"/>
    <w:qFormat/>
    <w:rsid w:val="009275D0"/>
    <w:rPr>
      <w:b/>
      <w:bCs/>
    </w:rPr>
  </w:style>
  <w:style w:type="character" w:styleId="Hyperlink">
    <w:name w:val="Hyperlink"/>
    <w:basedOn w:val="DefaultParagraphFont"/>
    <w:uiPriority w:val="99"/>
    <w:unhideWhenUsed/>
    <w:rsid w:val="00CF75F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0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18E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22690"/>
    <w:pPr>
      <w:ind w:left="720"/>
      <w:contextualSpacing/>
    </w:pPr>
  </w:style>
  <w:style w:type="paragraph" w:styleId="NormalWeb">
    <w:name w:val="Normal (Web)"/>
    <w:basedOn w:val="Normal"/>
    <w:uiPriority w:val="99"/>
    <w:semiHidden/>
    <w:rsid w:val="00E2269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165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6553"/>
    <w:rPr>
      <w:rFonts w:eastAsiaTheme="minorEastAsia"/>
    </w:rPr>
  </w:style>
  <w:style w:type="paragraph" w:styleId="Footer">
    <w:name w:val="footer"/>
    <w:basedOn w:val="Normal"/>
    <w:link w:val="FooterChar"/>
    <w:unhideWhenUsed/>
    <w:rsid w:val="001165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6553"/>
    <w:rPr>
      <w:rFonts w:eastAsiaTheme="minorEastAsia"/>
    </w:rPr>
  </w:style>
  <w:style w:type="paragraph" w:customStyle="1" w:styleId="NormalWeb1">
    <w:name w:val="Normal (Web)1"/>
    <w:basedOn w:val="Normal"/>
    <w:rsid w:val="0011655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116553"/>
  </w:style>
  <w:style w:type="character" w:styleId="UnresolvedMention">
    <w:name w:val="Unresolved Mention"/>
    <w:basedOn w:val="DefaultParagraphFont"/>
    <w:uiPriority w:val="99"/>
    <w:semiHidden/>
    <w:unhideWhenUsed/>
    <w:rsid w:val="006A0E0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11D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ystfx.ca/library/refworks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hyperlink" Target="http://scholar.google.ca/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B2D8697-9734-4CD9-9065-0680669890A2}">
  <we:reference id="wa104380122" version="2.1.0.1" store="en-US" storeType="OMEX"/>
  <we:alternateReferences>
    <we:reference id="wa104380122" version="2.1.0.1" store="WA104380122" storeType="OMEX"/>
  </we:alternateReferences>
  <we:properties>
    <we:property name="rcm.version" value="2"/>
    <we:property name="rw.officeVersion" value="&quot;1.3&quot;"/>
    <we:property name="citations" value="null"/>
    <we:property name="currentStyle" value="{&quot;id&quot;:&quot;1004&quot;,&quot;styleType&quot;:&quot;refworks&quot;,&quot;name&quot;:&quot;AMA - American Medical Association, 10th Edition&quot;,&quot;isInstitutional&quot;:false,&quot;citeStyle&quot;:&quot;INTEXT_ONLY&quot;,&quot;isSorted&quot;:false,&quot;usesNumbers&quot;:true,&quot;authorDisambiguation&quot;:&quot;surname_firstname&quot;}"/>
    <we:property name="rw.control.unlocked" value="true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67D7AB-5660-488B-AE1E-F92A65BBC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7</Pages>
  <Words>689</Words>
  <Characters>3931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STFX</Company>
  <LinksUpToDate>false</LinksUpToDate>
  <CharactersWithSpaces>4611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STFX</dc:creator>
  <cp:lastModifiedBy>Sasho MacKenzie</cp:lastModifiedBy>
  <cp:revision>14</cp:revision>
  <dcterms:created xsi:type="dcterms:W3CDTF">2014-08-26T15:38:00Z</dcterms:created>
  <dcterms:modified xsi:type="dcterms:W3CDTF">2021-09-06T22:58:00Z</dcterms:modified>
</cp:coreProperties>
</file>