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1" w:rsidRDefault="00672311" w:rsidP="00672311">
      <w:pPr>
        <w:jc w:val="center"/>
        <w:rPr>
          <w:b/>
        </w:rPr>
      </w:pPr>
      <w:r w:rsidRPr="00672311">
        <w:rPr>
          <w:b/>
        </w:rPr>
        <w:t xml:space="preserve">Statistics # </w:t>
      </w:r>
      <w:r w:rsidR="00A625DE">
        <w:rPr>
          <w:b/>
        </w:rPr>
        <w:t>3</w:t>
      </w:r>
      <w:r w:rsidRPr="00672311">
        <w:rPr>
          <w:b/>
        </w:rPr>
        <w:t xml:space="preserve"> – </w:t>
      </w:r>
      <w:r w:rsidR="006F206C">
        <w:rPr>
          <w:b/>
        </w:rPr>
        <w:t>Percentiles</w:t>
      </w:r>
    </w:p>
    <w:p w:rsidR="00BF1BE4" w:rsidRDefault="00BF1BE4" w:rsidP="00BF1BE4">
      <w:pPr>
        <w:rPr>
          <w:b/>
        </w:rPr>
      </w:pPr>
    </w:p>
    <w:p w:rsidR="00BF1BE4" w:rsidRPr="00672311" w:rsidRDefault="00BF1BE4" w:rsidP="00B42C29">
      <w:pPr>
        <w:jc w:val="both"/>
        <w:rPr>
          <w:b/>
        </w:rPr>
      </w:pPr>
      <w:r>
        <w:t xml:space="preserve">In the world of kinesiology it is often convenient to express an individual’s performance relative to </w:t>
      </w:r>
      <w:r w:rsidR="002C3F84">
        <w:t>a group. For example, a coach mi</w:t>
      </w:r>
      <w:r>
        <w:t xml:space="preserve">ght want to know how an athlete performed on a vertical jump test relative to the rest of team. </w:t>
      </w:r>
      <w:r w:rsidR="004E5063">
        <w:t>A common method</w:t>
      </w:r>
      <w:r>
        <w:t xml:space="preserve"> of determining the relative score of an individual </w:t>
      </w:r>
      <w:r w:rsidR="004E5063">
        <w:t xml:space="preserve">is </w:t>
      </w:r>
      <w:r w:rsidR="006F206C">
        <w:t xml:space="preserve">by converting the </w:t>
      </w:r>
      <w:hyperlink r:id="rId7" w:history="1">
        <w:r w:rsidR="006F206C" w:rsidRPr="006F206C">
          <w:rPr>
            <w:rStyle w:val="Hyperlink"/>
          </w:rPr>
          <w:t>raw score</w:t>
        </w:r>
      </w:hyperlink>
      <w:r w:rsidR="006F206C">
        <w:t xml:space="preserve"> to a </w:t>
      </w:r>
      <w:hyperlink r:id="rId8" w:history="1">
        <w:r w:rsidRPr="006F206C">
          <w:rPr>
            <w:rStyle w:val="Hyperlink"/>
          </w:rPr>
          <w:t>percentile</w:t>
        </w:r>
      </w:hyperlink>
      <w:r>
        <w:t xml:space="preserve">. </w:t>
      </w:r>
    </w:p>
    <w:p w:rsidR="00672311" w:rsidRDefault="00672311" w:rsidP="00672311"/>
    <w:p w:rsidR="00725C88" w:rsidRDefault="00725C88" w:rsidP="004979BD">
      <w:pPr>
        <w:numPr>
          <w:ilvl w:val="0"/>
          <w:numId w:val="4"/>
        </w:numPr>
      </w:pPr>
      <w:r>
        <w:t xml:space="preserve">Download </w:t>
      </w:r>
      <w:r w:rsidR="004117E6">
        <w:t>“</w:t>
      </w:r>
      <w:r w:rsidR="00BE125C">
        <w:t xml:space="preserve">Statistics # </w:t>
      </w:r>
      <w:r w:rsidR="00A625DE">
        <w:t>3</w:t>
      </w:r>
      <w:r w:rsidR="00BE125C">
        <w:t xml:space="preserve"> </w:t>
      </w:r>
      <w:r w:rsidR="00A625DE">
        <w:t>Percentiles</w:t>
      </w:r>
      <w:r w:rsidR="004117E6">
        <w:t>.xls</w:t>
      </w:r>
      <w:r w:rsidR="00CF084A">
        <w:t>x</w:t>
      </w:r>
      <w:r w:rsidR="004117E6">
        <w:t>”</w:t>
      </w:r>
      <w:r w:rsidR="00BE125C">
        <w:t xml:space="preserve"> </w:t>
      </w:r>
      <w:r w:rsidR="004979BD">
        <w:t xml:space="preserve">from my webpage </w:t>
      </w:r>
      <w:r>
        <w:t>and save the file as “Last Name First Name Statistics #</w:t>
      </w:r>
      <w:r w:rsidR="00A625DE">
        <w:t>3</w:t>
      </w:r>
      <w:r>
        <w:t>” e.g. “MacKenzie Sasho Statistics #</w:t>
      </w:r>
      <w:r w:rsidR="00A625DE">
        <w:t>3</w:t>
      </w:r>
      <w:r>
        <w:t>”</w:t>
      </w:r>
      <w:r w:rsidR="00250460">
        <w:t>.  Remember to change the file name when saving to your computer.</w:t>
      </w:r>
    </w:p>
    <w:p w:rsidR="00250460" w:rsidRDefault="00250460" w:rsidP="004979BD"/>
    <w:p w:rsidR="00250460" w:rsidRPr="00725C88" w:rsidRDefault="00250460" w:rsidP="004979BD">
      <w:pPr>
        <w:numPr>
          <w:ilvl w:val="0"/>
          <w:numId w:val="4"/>
        </w:numPr>
      </w:pPr>
      <w:r>
        <w:t>Open the file in Excel</w:t>
      </w:r>
      <w:r w:rsidR="004E5063">
        <w:t>.</w:t>
      </w:r>
    </w:p>
    <w:p w:rsidR="00725C88" w:rsidRPr="00725C88" w:rsidRDefault="00725C88" w:rsidP="004979BD"/>
    <w:p w:rsidR="004E5063" w:rsidRDefault="004E5063" w:rsidP="009C0411">
      <w:pPr>
        <w:numPr>
          <w:ilvl w:val="0"/>
          <w:numId w:val="4"/>
        </w:numPr>
        <w:jc w:val="both"/>
      </w:pPr>
      <w:r>
        <w:t xml:space="preserve">Answer the questions below and </w:t>
      </w:r>
      <w:r w:rsidRPr="004E5063">
        <w:rPr>
          <w:b/>
        </w:rPr>
        <w:t>place your responses in the appropriate location within the “Questions and Answers” worksheet</w:t>
      </w:r>
      <w:r>
        <w:t>. You may create as many additional worksheets as you like, and manipulate the raw data however you want. I will need to review these sheets to ensure you just didn’t copy the answers from another student.</w:t>
      </w:r>
      <w:r w:rsidR="00B42C29">
        <w:t xml:space="preserve"> If I cannot determine how you arrived at your answers by reviewing your worksheets, then you will not receive credit for your answers.</w:t>
      </w:r>
    </w:p>
    <w:p w:rsidR="004E5063" w:rsidRDefault="004E5063" w:rsidP="004E5063">
      <w:pPr>
        <w:rPr>
          <w:rFonts w:ascii="Arial" w:hAnsi="Arial" w:cs="Arial"/>
          <w:color w:val="000000"/>
          <w:sz w:val="20"/>
          <w:szCs w:val="20"/>
        </w:rPr>
      </w:pPr>
    </w:p>
    <w:p w:rsidR="004E5063" w:rsidRDefault="004E5063" w:rsidP="004E5063">
      <w:pPr>
        <w:numPr>
          <w:ilvl w:val="0"/>
          <w:numId w:val="4"/>
        </w:numPr>
      </w:pPr>
      <w:r>
        <w:rPr>
          <w:color w:val="000000"/>
        </w:rPr>
        <w:t>Unless explicitly asked, y</w:t>
      </w:r>
      <w:r w:rsidRPr="004E5063">
        <w:rPr>
          <w:color w:val="000000"/>
        </w:rPr>
        <w:t xml:space="preserve">ou should </w:t>
      </w:r>
      <w:r w:rsidRPr="00B42C29">
        <w:rPr>
          <w:b/>
          <w:color w:val="000000"/>
        </w:rPr>
        <w:t>use the functions provided by Excel</w:t>
      </w:r>
      <w:r w:rsidRPr="004E5063">
        <w:rPr>
          <w:color w:val="000000"/>
        </w:rPr>
        <w:t xml:space="preserve"> to answ</w:t>
      </w:r>
      <w:r>
        <w:rPr>
          <w:color w:val="000000"/>
        </w:rPr>
        <w:t>er these questions (PERCENTILE and PERCENTRANK</w:t>
      </w:r>
      <w:r w:rsidRPr="004E5063">
        <w:rPr>
          <w:color w:val="000000"/>
        </w:rPr>
        <w:t>)</w:t>
      </w:r>
      <w:r w:rsidR="00F908E5">
        <w:rPr>
          <w:color w:val="000000"/>
        </w:rPr>
        <w:t xml:space="preserve"> or (PERCENTILE.INC and PERCENTRANK.INC</w:t>
      </w:r>
      <w:r w:rsidR="00F908E5" w:rsidRPr="004E5063">
        <w:rPr>
          <w:color w:val="000000"/>
        </w:rPr>
        <w:t>)</w:t>
      </w:r>
      <w:r w:rsidR="00F908E5">
        <w:rPr>
          <w:color w:val="000000"/>
        </w:rPr>
        <w:t xml:space="preserve"> </w:t>
      </w:r>
    </w:p>
    <w:p w:rsidR="004E5063" w:rsidRDefault="004E5063" w:rsidP="004E5063">
      <w:pPr>
        <w:rPr>
          <w:rFonts w:ascii="Arial" w:hAnsi="Arial" w:cs="Arial"/>
          <w:b/>
          <w:bCs/>
          <w:color w:val="000000"/>
        </w:rPr>
      </w:pPr>
    </w:p>
    <w:p w:rsidR="004E5063" w:rsidRPr="004E5063" w:rsidRDefault="004E5063" w:rsidP="004E5063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4E5063">
        <w:rPr>
          <w:bCs/>
          <w:color w:val="000000"/>
        </w:rPr>
        <w:t>Students are represented by student #</w:t>
      </w:r>
      <w:r>
        <w:rPr>
          <w:bCs/>
          <w:color w:val="000000"/>
        </w:rPr>
        <w:t>.</w:t>
      </w:r>
    </w:p>
    <w:p w:rsidR="004E5063" w:rsidRDefault="004E5063" w:rsidP="004E5063">
      <w:pPr>
        <w:rPr>
          <w:rFonts w:ascii="Arial" w:hAnsi="Arial" w:cs="Arial"/>
          <w:color w:val="000000"/>
        </w:rPr>
      </w:pPr>
    </w:p>
    <w:p w:rsidR="004E5063" w:rsidRPr="004E5063" w:rsidRDefault="004E5063" w:rsidP="004E5063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4E5063">
        <w:rPr>
          <w:b/>
          <w:bCs/>
          <w:color w:val="000000"/>
        </w:rPr>
        <w:t>Questions</w:t>
      </w:r>
    </w:p>
    <w:p w:rsidR="004E5063" w:rsidRDefault="004E5063" w:rsidP="00147468">
      <w:pPr>
        <w:ind w:left="1008" w:hanging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Which student(s) is closest to the </w:t>
      </w:r>
      <w:r w:rsidR="000F7E80">
        <w:rPr>
          <w:rFonts w:ascii="Arial" w:hAnsi="Arial" w:cs="Arial"/>
          <w:color w:val="000000"/>
        </w:rPr>
        <w:t>54</w:t>
      </w:r>
      <w:r w:rsidR="00433D21" w:rsidRPr="00433D2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percentile for height?</w:t>
      </w:r>
    </w:p>
    <w:p w:rsidR="004E5063" w:rsidRDefault="004E5063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What percentile is the </w:t>
      </w:r>
      <w:r w:rsidR="0096617B">
        <w:rPr>
          <w:rFonts w:ascii="Arial" w:hAnsi="Arial" w:cs="Arial"/>
          <w:color w:val="000000"/>
        </w:rPr>
        <w:t>youngest</w:t>
      </w:r>
      <w:r>
        <w:rPr>
          <w:rFonts w:ascii="Arial" w:hAnsi="Arial" w:cs="Arial"/>
          <w:color w:val="000000"/>
        </w:rPr>
        <w:t xml:space="preserve"> person's wing span?</w:t>
      </w:r>
    </w:p>
    <w:p w:rsidR="004E5063" w:rsidRDefault="004E5063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The person with the </w:t>
      </w:r>
      <w:r w:rsidR="00742E97">
        <w:rPr>
          <w:rFonts w:ascii="Arial" w:hAnsi="Arial" w:cs="Arial"/>
          <w:color w:val="000000"/>
        </w:rPr>
        <w:t>greatest</w:t>
      </w:r>
      <w:r>
        <w:rPr>
          <w:rFonts w:ascii="Arial" w:hAnsi="Arial" w:cs="Arial"/>
          <w:color w:val="000000"/>
        </w:rPr>
        <w:t xml:space="preserve"> wing span is </w:t>
      </w:r>
      <w:r w:rsidR="00742E97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the ____ percentile for height?</w:t>
      </w:r>
    </w:p>
    <w:p w:rsidR="004E5063" w:rsidRDefault="004E5063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Which </w:t>
      </w:r>
      <w:r w:rsidR="00DC1EA0">
        <w:rPr>
          <w:rFonts w:ascii="Arial" w:hAnsi="Arial" w:cs="Arial"/>
          <w:color w:val="000000"/>
        </w:rPr>
        <w:t>fe</w:t>
      </w:r>
      <w:r w:rsidR="008C1E46">
        <w:rPr>
          <w:rFonts w:ascii="Arial" w:hAnsi="Arial" w:cs="Arial"/>
          <w:color w:val="000000"/>
        </w:rPr>
        <w:t xml:space="preserve">male </w:t>
      </w:r>
      <w:r>
        <w:rPr>
          <w:rFonts w:ascii="Arial" w:hAnsi="Arial" w:cs="Arial"/>
          <w:color w:val="000000"/>
        </w:rPr>
        <w:t>student(s) has the same percentile for both height and wing span?</w:t>
      </w:r>
    </w:p>
    <w:p w:rsidR="004E5063" w:rsidRPr="000F795A" w:rsidRDefault="004E5063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0F795A" w:rsidRPr="000F795A">
        <w:rPr>
          <w:rFonts w:ascii="Arial" w:hAnsi="Arial" w:cs="Arial"/>
          <w:color w:val="000000"/>
        </w:rPr>
        <w:t>If grouped separately with just males, what would be the percentile for the female</w:t>
      </w:r>
      <w:r w:rsidR="00DC1EA0">
        <w:rPr>
          <w:rFonts w:ascii="Arial" w:hAnsi="Arial" w:cs="Arial"/>
          <w:color w:val="000000"/>
        </w:rPr>
        <w:t xml:space="preserve"> with the largest wingspan</w:t>
      </w:r>
      <w:r w:rsidR="000F795A" w:rsidRPr="000F795A">
        <w:rPr>
          <w:rFonts w:ascii="Arial" w:hAnsi="Arial" w:cs="Arial"/>
          <w:color w:val="000000"/>
        </w:rPr>
        <w:t>?</w:t>
      </w:r>
    </w:p>
    <w:p w:rsidR="004E5063" w:rsidRDefault="004E5063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Which student(s) has the largest difference between height and wing span percentile?</w:t>
      </w:r>
    </w:p>
    <w:p w:rsidR="004E5063" w:rsidRDefault="004E5063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What is the difference between percentiles for that student(s)?</w:t>
      </w:r>
    </w:p>
    <w:p w:rsidR="003E1DD9" w:rsidRDefault="003E1DD9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  <w:r w:rsidRPr="003E1DD9">
        <w:rPr>
          <w:rFonts w:ascii="Arial" w:hAnsi="Arial" w:cs="Arial"/>
          <w:color w:val="000000"/>
        </w:rPr>
        <w:t>8. In what percentile</w:t>
      </w:r>
      <w:r w:rsidR="00D05F1F">
        <w:rPr>
          <w:rFonts w:ascii="Arial" w:hAnsi="Arial" w:cs="Arial"/>
          <w:color w:val="000000"/>
        </w:rPr>
        <w:t>, for wing span, would the average height of the entire class</w:t>
      </w:r>
      <w:r w:rsidRPr="003E1DD9">
        <w:rPr>
          <w:rFonts w:ascii="Arial" w:hAnsi="Arial" w:cs="Arial"/>
          <w:color w:val="000000"/>
        </w:rPr>
        <w:t xml:space="preserve"> fall?</w:t>
      </w:r>
      <w:r w:rsidR="00EF2D21">
        <w:rPr>
          <w:rFonts w:ascii="Arial" w:hAnsi="Arial" w:cs="Arial"/>
          <w:color w:val="000000"/>
        </w:rPr>
        <w:t xml:space="preserve"> Note: You should include the value for average height in a new grouping.</w:t>
      </w:r>
    </w:p>
    <w:p w:rsidR="006A14C8" w:rsidRDefault="006A14C8" w:rsidP="00147468">
      <w:pPr>
        <w:autoSpaceDE w:val="0"/>
        <w:autoSpaceDN w:val="0"/>
        <w:adjustRightInd w:val="0"/>
        <w:ind w:left="1008" w:hanging="288"/>
        <w:rPr>
          <w:rFonts w:ascii="Arial" w:hAnsi="Arial" w:cs="Arial"/>
          <w:color w:val="000000"/>
        </w:rPr>
      </w:pPr>
    </w:p>
    <w:p w:rsidR="006A14C8" w:rsidRPr="009C0411" w:rsidRDefault="006A14C8" w:rsidP="009C0411">
      <w:pPr>
        <w:rPr>
          <w:b/>
          <w:u w:val="single"/>
        </w:rPr>
      </w:pPr>
      <w:r w:rsidRPr="009C0411">
        <w:rPr>
          <w:b/>
          <w:u w:val="single"/>
        </w:rPr>
        <w:t>*</w:t>
      </w:r>
      <w:r w:rsidR="003D7E1E">
        <w:rPr>
          <w:b/>
          <w:u w:val="single"/>
        </w:rPr>
        <w:t xml:space="preserve">ENTERED ANSWERS SHOULD BE </w:t>
      </w:r>
      <w:r w:rsidRPr="009C0411">
        <w:rPr>
          <w:b/>
          <w:u w:val="single"/>
        </w:rPr>
        <w:t>ROUND</w:t>
      </w:r>
      <w:r w:rsidR="003D7E1E">
        <w:rPr>
          <w:b/>
          <w:u w:val="single"/>
        </w:rPr>
        <w:t>ED</w:t>
      </w:r>
      <w:r w:rsidRPr="009C0411">
        <w:rPr>
          <w:b/>
          <w:u w:val="single"/>
        </w:rPr>
        <w:t xml:space="preserve"> TO THE NEAREST PERCENTILE</w:t>
      </w:r>
      <w:r w:rsidR="003D7E1E">
        <w:rPr>
          <w:b/>
          <w:u w:val="single"/>
        </w:rPr>
        <w:t xml:space="preserve"> AFTER ANY </w:t>
      </w:r>
      <w:proofErr w:type="gramStart"/>
      <w:r w:rsidR="003D7E1E">
        <w:rPr>
          <w:b/>
          <w:u w:val="single"/>
        </w:rPr>
        <w:t xml:space="preserve">CALCULATIONS </w:t>
      </w:r>
      <w:r w:rsidRPr="009C0411">
        <w:rPr>
          <w:b/>
          <w:u w:val="single"/>
        </w:rPr>
        <w:t xml:space="preserve"> (</w:t>
      </w:r>
      <w:proofErr w:type="gramEnd"/>
      <w:r w:rsidRPr="009C0411">
        <w:rPr>
          <w:b/>
          <w:u w:val="single"/>
        </w:rPr>
        <w:t>e.g., 58 %, not 57.8 %)</w:t>
      </w:r>
    </w:p>
    <w:p w:rsidR="00BF1BE4" w:rsidRDefault="00BF1BE4" w:rsidP="00BF1BE4"/>
    <w:p w:rsidR="00725C88" w:rsidRDefault="00725C88" w:rsidP="00725C88"/>
    <w:p w:rsidR="00725C88" w:rsidRPr="00725C88" w:rsidRDefault="00725C88" w:rsidP="004979BD">
      <w:pPr>
        <w:numPr>
          <w:ilvl w:val="0"/>
          <w:numId w:val="4"/>
        </w:numPr>
        <w:tabs>
          <w:tab w:val="clear" w:pos="432"/>
          <w:tab w:val="left" w:pos="450"/>
        </w:tabs>
      </w:pPr>
      <w:r>
        <w:t xml:space="preserve">Email your Excel file to </w:t>
      </w:r>
      <w:r w:rsidR="00277552">
        <w:t xml:space="preserve">the class </w:t>
      </w:r>
      <w:proofErr w:type="spellStart"/>
      <w:r w:rsidR="00277552">
        <w:t>gmail</w:t>
      </w:r>
      <w:proofErr w:type="spellEnd"/>
      <w:r w:rsidR="00277552">
        <w:t>.</w:t>
      </w:r>
      <w:r>
        <w:t xml:space="preserve"> Type “Statistics #</w:t>
      </w:r>
      <w:r w:rsidR="00421EF0">
        <w:t>3</w:t>
      </w:r>
      <w:bookmarkStart w:id="0" w:name="_GoBack"/>
      <w:bookmarkEnd w:id="0"/>
      <w:r w:rsidR="006F206C">
        <w:t xml:space="preserve">” as your </w:t>
      </w:r>
      <w:r w:rsidR="006F206C" w:rsidRPr="006F206C">
        <w:rPr>
          <w:b/>
        </w:rPr>
        <w:t>S</w:t>
      </w:r>
      <w:r w:rsidRPr="006F206C">
        <w:rPr>
          <w:b/>
        </w:rPr>
        <w:t>ubject</w:t>
      </w:r>
      <w:r w:rsidR="004979BD">
        <w:t xml:space="preserve"> and nothing else, not your name, nothing</w:t>
      </w:r>
      <w:r>
        <w:t>.</w:t>
      </w:r>
      <w:r w:rsidR="004979BD">
        <w:t xml:space="preserve">  In fact, copy and past </w:t>
      </w:r>
      <w:r w:rsidR="004979BD" w:rsidRPr="004979BD">
        <w:rPr>
          <w:b/>
        </w:rPr>
        <w:t>Statistics #</w:t>
      </w:r>
      <w:r w:rsidR="00A625DE">
        <w:rPr>
          <w:b/>
        </w:rPr>
        <w:t>3</w:t>
      </w:r>
      <w:r w:rsidR="004979BD">
        <w:t xml:space="preserve"> from here into your email.</w:t>
      </w:r>
    </w:p>
    <w:p w:rsidR="00725C88" w:rsidRPr="0053421E" w:rsidRDefault="00725C88" w:rsidP="00725C88">
      <w:pPr>
        <w:rPr>
          <w:sz w:val="28"/>
          <w:szCs w:val="28"/>
        </w:rPr>
      </w:pPr>
    </w:p>
    <w:sectPr w:rsidR="00725C88" w:rsidRPr="0053421E" w:rsidSect="00885B70">
      <w:footerReference w:type="default" r:id="rId9"/>
      <w:pgSz w:w="12240" w:h="15840" w:code="1"/>
      <w:pgMar w:top="994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45" w:rsidRDefault="00DB2345">
      <w:r>
        <w:separator/>
      </w:r>
    </w:p>
  </w:endnote>
  <w:endnote w:type="continuationSeparator" w:id="0">
    <w:p w:rsidR="00DB2345" w:rsidRDefault="00D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E7" w:rsidRDefault="00E712E7" w:rsidP="00672311">
    <w:pPr>
      <w:pStyle w:val="Header"/>
      <w:jc w:val="right"/>
    </w:pPr>
    <w:r>
      <w:t>Dr. Sasho MacKenzie – HK 396</w:t>
    </w:r>
  </w:p>
  <w:p w:rsidR="00E712E7" w:rsidRDefault="00E7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45" w:rsidRDefault="00DB2345">
      <w:r>
        <w:separator/>
      </w:r>
    </w:p>
  </w:footnote>
  <w:footnote w:type="continuationSeparator" w:id="0">
    <w:p w:rsidR="00DB2345" w:rsidRDefault="00DB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36"/>
    <w:rsid w:val="00002AD7"/>
    <w:rsid w:val="00043F21"/>
    <w:rsid w:val="000A4CB7"/>
    <w:rsid w:val="000F795A"/>
    <w:rsid w:val="000F7E80"/>
    <w:rsid w:val="00127A2C"/>
    <w:rsid w:val="001445AA"/>
    <w:rsid w:val="00147468"/>
    <w:rsid w:val="001678B3"/>
    <w:rsid w:val="001B1FBC"/>
    <w:rsid w:val="001F21DC"/>
    <w:rsid w:val="00216297"/>
    <w:rsid w:val="00250460"/>
    <w:rsid w:val="002617A8"/>
    <w:rsid w:val="00261900"/>
    <w:rsid w:val="00277552"/>
    <w:rsid w:val="002A72E2"/>
    <w:rsid w:val="002C3F84"/>
    <w:rsid w:val="002C47BC"/>
    <w:rsid w:val="002F4637"/>
    <w:rsid w:val="00383E3A"/>
    <w:rsid w:val="00387EDA"/>
    <w:rsid w:val="003D179B"/>
    <w:rsid w:val="003D7E1E"/>
    <w:rsid w:val="003E1DD9"/>
    <w:rsid w:val="004117E6"/>
    <w:rsid w:val="00421EF0"/>
    <w:rsid w:val="004256CF"/>
    <w:rsid w:val="00433D21"/>
    <w:rsid w:val="00451153"/>
    <w:rsid w:val="0046216A"/>
    <w:rsid w:val="00466534"/>
    <w:rsid w:val="004979BD"/>
    <w:rsid w:val="004A2978"/>
    <w:rsid w:val="004B5D41"/>
    <w:rsid w:val="004D1251"/>
    <w:rsid w:val="004E5063"/>
    <w:rsid w:val="00517A61"/>
    <w:rsid w:val="005533E1"/>
    <w:rsid w:val="0058677C"/>
    <w:rsid w:val="00587CCC"/>
    <w:rsid w:val="005A6C05"/>
    <w:rsid w:val="005B10CD"/>
    <w:rsid w:val="005E3E03"/>
    <w:rsid w:val="005F272F"/>
    <w:rsid w:val="005F5E1D"/>
    <w:rsid w:val="00611D80"/>
    <w:rsid w:val="00631B7B"/>
    <w:rsid w:val="00672311"/>
    <w:rsid w:val="00683F73"/>
    <w:rsid w:val="006976E6"/>
    <w:rsid w:val="006A14C8"/>
    <w:rsid w:val="006C312B"/>
    <w:rsid w:val="006E20E6"/>
    <w:rsid w:val="006F206C"/>
    <w:rsid w:val="006F7888"/>
    <w:rsid w:val="00725C88"/>
    <w:rsid w:val="00742E97"/>
    <w:rsid w:val="0076114E"/>
    <w:rsid w:val="00797191"/>
    <w:rsid w:val="007A01CF"/>
    <w:rsid w:val="007B496F"/>
    <w:rsid w:val="007D277B"/>
    <w:rsid w:val="008157DF"/>
    <w:rsid w:val="008227B4"/>
    <w:rsid w:val="00836165"/>
    <w:rsid w:val="0084740B"/>
    <w:rsid w:val="008568E0"/>
    <w:rsid w:val="00885B70"/>
    <w:rsid w:val="00890709"/>
    <w:rsid w:val="008A59D2"/>
    <w:rsid w:val="008C1E46"/>
    <w:rsid w:val="0096617B"/>
    <w:rsid w:val="009936AA"/>
    <w:rsid w:val="009A0110"/>
    <w:rsid w:val="009B5EC4"/>
    <w:rsid w:val="009B7C4C"/>
    <w:rsid w:val="009C0411"/>
    <w:rsid w:val="009C145E"/>
    <w:rsid w:val="009D2032"/>
    <w:rsid w:val="009D67EF"/>
    <w:rsid w:val="00A625DE"/>
    <w:rsid w:val="00AA21AD"/>
    <w:rsid w:val="00AA463D"/>
    <w:rsid w:val="00AA676C"/>
    <w:rsid w:val="00AC0749"/>
    <w:rsid w:val="00AE461A"/>
    <w:rsid w:val="00B05DC3"/>
    <w:rsid w:val="00B103BE"/>
    <w:rsid w:val="00B42C29"/>
    <w:rsid w:val="00B63820"/>
    <w:rsid w:val="00B91B8E"/>
    <w:rsid w:val="00BA711F"/>
    <w:rsid w:val="00BC2AE1"/>
    <w:rsid w:val="00BE125C"/>
    <w:rsid w:val="00BF1BE4"/>
    <w:rsid w:val="00BF3515"/>
    <w:rsid w:val="00C072F2"/>
    <w:rsid w:val="00C31536"/>
    <w:rsid w:val="00C4186A"/>
    <w:rsid w:val="00C50F0D"/>
    <w:rsid w:val="00C71CC9"/>
    <w:rsid w:val="00C976B6"/>
    <w:rsid w:val="00CA4D10"/>
    <w:rsid w:val="00CB379A"/>
    <w:rsid w:val="00CF084A"/>
    <w:rsid w:val="00CF41DD"/>
    <w:rsid w:val="00D05F1F"/>
    <w:rsid w:val="00D170E2"/>
    <w:rsid w:val="00D22C55"/>
    <w:rsid w:val="00D80804"/>
    <w:rsid w:val="00DA188E"/>
    <w:rsid w:val="00DB2345"/>
    <w:rsid w:val="00DB5CE2"/>
    <w:rsid w:val="00DC16FD"/>
    <w:rsid w:val="00DC1EA0"/>
    <w:rsid w:val="00DE1A63"/>
    <w:rsid w:val="00DF5542"/>
    <w:rsid w:val="00E16CD4"/>
    <w:rsid w:val="00E61622"/>
    <w:rsid w:val="00E61EF8"/>
    <w:rsid w:val="00E6748E"/>
    <w:rsid w:val="00E712E7"/>
    <w:rsid w:val="00E75E02"/>
    <w:rsid w:val="00E837EA"/>
    <w:rsid w:val="00EA247A"/>
    <w:rsid w:val="00ED11A3"/>
    <w:rsid w:val="00EE1788"/>
    <w:rsid w:val="00EF2D21"/>
    <w:rsid w:val="00F22BFF"/>
    <w:rsid w:val="00F56039"/>
    <w:rsid w:val="00F77A5C"/>
    <w:rsid w:val="00F86C1E"/>
    <w:rsid w:val="00F908E5"/>
    <w:rsid w:val="00F97026"/>
    <w:rsid w:val="00FA0905"/>
    <w:rsid w:val="00FA0CAD"/>
    <w:rsid w:val="00FD3D8E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7DED1"/>
  <w15:docId w15:val="{7C575460-8204-4B46-A94E-1E1B280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C88"/>
    <w:rPr>
      <w:color w:val="0000FF"/>
      <w:u w:val="single"/>
    </w:rPr>
  </w:style>
  <w:style w:type="character" w:styleId="FollowedHyperlink">
    <w:name w:val="FollowedHyperlink"/>
    <w:basedOn w:val="DefaultParagraphFont"/>
    <w:rsid w:val="00725C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ercent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aw_s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2427</CharactersWithSpaces>
  <SharedDoc>false</SharedDoc>
  <HLinks>
    <vt:vector size="18" baseType="variant"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mailto:hk.396.2010@gmail.com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http://en.wikipedia.org/wiki/Percentile</vt:lpwstr>
      </vt:variant>
      <vt:variant>
        <vt:lpwstr/>
      </vt:variant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http://en.wikipedia.org/wiki/Raw_score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subject/>
  <dc:creator>smackenz</dc:creator>
  <cp:keywords/>
  <dc:description/>
  <cp:lastModifiedBy>Sasho MacKenzie</cp:lastModifiedBy>
  <cp:revision>19</cp:revision>
  <dcterms:created xsi:type="dcterms:W3CDTF">2011-09-28T15:09:00Z</dcterms:created>
  <dcterms:modified xsi:type="dcterms:W3CDTF">2018-08-28T17:46:00Z</dcterms:modified>
</cp:coreProperties>
</file>